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90FF3" w14:textId="77777777" w:rsidR="00925C8A" w:rsidRPr="00555C63" w:rsidRDefault="00231A16">
      <w:pPr>
        <w:spacing w:after="82" w:line="259" w:lineRule="auto"/>
        <w:ind w:left="2" w:firstLine="0"/>
        <w:rPr>
          <w:rFonts w:ascii="ＭＳ ゴシック" w:hAnsi="ＭＳ ゴシック"/>
          <w:sz w:val="21"/>
          <w:szCs w:val="21"/>
        </w:rPr>
      </w:pPr>
      <w:r w:rsidRPr="00555C63">
        <w:rPr>
          <w:rFonts w:ascii="ＭＳ ゴシック" w:hAnsi="ＭＳ ゴシック"/>
          <w:sz w:val="21"/>
          <w:szCs w:val="21"/>
        </w:rPr>
        <w:t>（様式１－５）</w:t>
      </w:r>
    </w:p>
    <w:p w14:paraId="7D65D349" w14:textId="19C31355" w:rsidR="00925C8A" w:rsidRPr="00555C63" w:rsidRDefault="00251C0D">
      <w:pPr>
        <w:spacing w:after="0" w:line="259" w:lineRule="auto"/>
        <w:ind w:left="7" w:firstLine="0"/>
        <w:rPr>
          <w:rFonts w:ascii="ＭＳ ゴシック" w:hAnsi="ＭＳ ゴシック"/>
          <w:sz w:val="24"/>
          <w:szCs w:val="24"/>
        </w:rPr>
      </w:pPr>
      <w:r>
        <w:rPr>
          <w:rFonts w:ascii="ＭＳ ゴシック" w:hAnsi="ＭＳ ゴシック" w:hint="eastAsia"/>
          <w:sz w:val="24"/>
          <w:szCs w:val="24"/>
        </w:rPr>
        <w:t>矢祭町</w:t>
      </w:r>
      <w:r w:rsidR="00231A16" w:rsidRPr="00555C63">
        <w:rPr>
          <w:rFonts w:ascii="ＭＳ ゴシック" w:hAnsi="ＭＳ ゴシック"/>
          <w:sz w:val="24"/>
          <w:szCs w:val="24"/>
        </w:rPr>
        <w:t xml:space="preserve">　地域魅力向上・発信事業計画に基づく事業　個票</w:t>
      </w:r>
    </w:p>
    <w:p w14:paraId="46679AF2" w14:textId="6BC962BE" w:rsidR="00925C8A" w:rsidRPr="00555C63" w:rsidRDefault="00231A16">
      <w:pPr>
        <w:spacing w:after="150" w:line="259" w:lineRule="auto"/>
        <w:ind w:left="0" w:firstLine="0"/>
        <w:jc w:val="right"/>
        <w:rPr>
          <w:rFonts w:ascii="ＭＳ ゴシック" w:hAnsi="ＭＳ ゴシック"/>
          <w:szCs w:val="18"/>
        </w:rPr>
      </w:pPr>
      <w:r w:rsidRPr="00555C63">
        <w:rPr>
          <w:rFonts w:ascii="ＭＳ ゴシック" w:hAnsi="ＭＳ ゴシック" w:cs="Yu Gothic"/>
          <w:szCs w:val="18"/>
        </w:rPr>
        <w:t>令和</w:t>
      </w:r>
      <w:r w:rsidR="002F1BE5">
        <w:rPr>
          <w:rFonts w:ascii="ＭＳ ゴシック" w:hAnsi="ＭＳ ゴシック" w:cs="Yu Gothic" w:hint="eastAsia"/>
          <w:szCs w:val="18"/>
        </w:rPr>
        <w:t>５</w:t>
      </w:r>
      <w:r w:rsidRPr="00555C63">
        <w:rPr>
          <w:rFonts w:ascii="ＭＳ ゴシック" w:hAnsi="ＭＳ ゴシック" w:cs="Yu Gothic"/>
          <w:szCs w:val="18"/>
        </w:rPr>
        <w:t>年</w:t>
      </w:r>
      <w:r w:rsidR="002F1BE5">
        <w:rPr>
          <w:rFonts w:ascii="ＭＳ ゴシック" w:hAnsi="ＭＳ ゴシック" w:cs="Yu Gothic" w:hint="eastAsia"/>
          <w:szCs w:val="18"/>
        </w:rPr>
        <w:t>５</w:t>
      </w:r>
      <w:r w:rsidRPr="00555C63">
        <w:rPr>
          <w:rFonts w:ascii="ＭＳ ゴシック" w:hAnsi="ＭＳ ゴシック" w:cs="Yu Gothic"/>
          <w:szCs w:val="18"/>
        </w:rPr>
        <w:t>月</w:t>
      </w:r>
      <w:r w:rsidR="00251C0D">
        <w:rPr>
          <w:rFonts w:ascii="ＭＳ ゴシック" w:hAnsi="ＭＳ ゴシック" w:cs="Yu Gothic" w:hint="eastAsia"/>
          <w:szCs w:val="18"/>
        </w:rPr>
        <w:t>２</w:t>
      </w:r>
      <w:r w:rsidRPr="00555C63">
        <w:rPr>
          <w:rFonts w:ascii="ＭＳ ゴシック" w:hAnsi="ＭＳ ゴシック" w:cs="Yu Gothic"/>
          <w:szCs w:val="18"/>
        </w:rPr>
        <w:t>日時点</w:t>
      </w:r>
    </w:p>
    <w:p w14:paraId="0FB00079" w14:textId="77777777" w:rsidR="00925C8A" w:rsidRPr="00555C63" w:rsidRDefault="00231A16">
      <w:pPr>
        <w:ind w:left="-5"/>
        <w:rPr>
          <w:rFonts w:ascii="ＭＳ ゴシック" w:hAnsi="ＭＳ ゴシック"/>
          <w:szCs w:val="18"/>
        </w:rPr>
      </w:pPr>
      <w:r w:rsidRPr="00555C63">
        <w:rPr>
          <w:rFonts w:ascii="ＭＳ ゴシック" w:hAnsi="ＭＳ ゴシック"/>
          <w:szCs w:val="18"/>
        </w:rPr>
        <w:t>※本様式は１－３,１－４に記載した事業ごとに記載してください。</w:t>
      </w:r>
    </w:p>
    <w:tbl>
      <w:tblPr>
        <w:tblStyle w:val="TableGrid"/>
        <w:tblW w:w="8970" w:type="dxa"/>
        <w:tblInd w:w="-34" w:type="dxa"/>
        <w:tblCellMar>
          <w:top w:w="11" w:type="dxa"/>
          <w:left w:w="34" w:type="dxa"/>
          <w:right w:w="31" w:type="dxa"/>
        </w:tblCellMar>
        <w:tblLook w:val="04A0" w:firstRow="1" w:lastRow="0" w:firstColumn="1" w:lastColumn="0" w:noHBand="0" w:noVBand="1"/>
      </w:tblPr>
      <w:tblGrid>
        <w:gridCol w:w="552"/>
        <w:gridCol w:w="430"/>
        <w:gridCol w:w="871"/>
        <w:gridCol w:w="2311"/>
        <w:gridCol w:w="2326"/>
        <w:gridCol w:w="1025"/>
        <w:gridCol w:w="1455"/>
      </w:tblGrid>
      <w:tr w:rsidR="00925C8A" w:rsidRPr="00555C63" w14:paraId="77E3F229" w14:textId="77777777" w:rsidTr="00DB6D6E">
        <w:trPr>
          <w:trHeight w:val="340"/>
        </w:trPr>
        <w:tc>
          <w:tcPr>
            <w:tcW w:w="552" w:type="dxa"/>
            <w:tcBorders>
              <w:top w:val="single" w:sz="12" w:space="0" w:color="auto"/>
              <w:left w:val="single" w:sz="12" w:space="0" w:color="auto"/>
              <w:bottom w:val="single" w:sz="15" w:space="0" w:color="000000"/>
              <w:right w:val="single" w:sz="15" w:space="0" w:color="000000"/>
            </w:tcBorders>
            <w:shd w:val="clear" w:color="auto" w:fill="D9D9D9"/>
            <w:vAlign w:val="center"/>
          </w:tcPr>
          <w:p w14:paraId="6E0ECB2A" w14:textId="77777777" w:rsidR="00925C8A" w:rsidRPr="00555C63" w:rsidRDefault="00231A16" w:rsidP="00DB6D6E">
            <w:pPr>
              <w:adjustRightInd w:val="0"/>
              <w:snapToGrid w:val="0"/>
              <w:spacing w:after="0" w:line="240" w:lineRule="auto"/>
              <w:ind w:left="0" w:firstLine="0"/>
              <w:jc w:val="center"/>
              <w:rPr>
                <w:rFonts w:ascii="ＭＳ ゴシック" w:hAnsi="ＭＳ ゴシック"/>
                <w:szCs w:val="18"/>
              </w:rPr>
            </w:pPr>
            <w:r w:rsidRPr="00555C63">
              <w:rPr>
                <w:rFonts w:ascii="ＭＳ ゴシック" w:hAnsi="ＭＳ ゴシック"/>
                <w:szCs w:val="18"/>
              </w:rPr>
              <w:t>NO.</w:t>
            </w:r>
          </w:p>
        </w:tc>
        <w:tc>
          <w:tcPr>
            <w:tcW w:w="430" w:type="dxa"/>
            <w:tcBorders>
              <w:top w:val="single" w:sz="12" w:space="0" w:color="auto"/>
              <w:left w:val="single" w:sz="15" w:space="0" w:color="000000"/>
              <w:bottom w:val="single" w:sz="15" w:space="0" w:color="000000"/>
              <w:right w:val="single" w:sz="15" w:space="0" w:color="000000"/>
            </w:tcBorders>
            <w:vAlign w:val="center"/>
          </w:tcPr>
          <w:p w14:paraId="489506B7" w14:textId="0D85C036" w:rsidR="00925C8A" w:rsidRPr="00555C63" w:rsidRDefault="002F1BE5" w:rsidP="00231119">
            <w:pPr>
              <w:adjustRightInd w:val="0"/>
              <w:snapToGrid w:val="0"/>
              <w:spacing w:after="0" w:line="240" w:lineRule="auto"/>
              <w:ind w:left="0" w:firstLine="0"/>
              <w:jc w:val="center"/>
              <w:rPr>
                <w:rFonts w:ascii="ＭＳ ゴシック" w:hAnsi="ＭＳ ゴシック"/>
                <w:szCs w:val="18"/>
              </w:rPr>
            </w:pPr>
            <w:r>
              <w:rPr>
                <w:rFonts w:ascii="ＭＳ ゴシック" w:hAnsi="ＭＳ ゴシック" w:hint="eastAsia"/>
                <w:szCs w:val="18"/>
              </w:rPr>
              <w:t>1</w:t>
            </w:r>
          </w:p>
        </w:tc>
        <w:tc>
          <w:tcPr>
            <w:tcW w:w="871" w:type="dxa"/>
            <w:tcBorders>
              <w:top w:val="single" w:sz="12" w:space="0" w:color="auto"/>
              <w:left w:val="single" w:sz="15" w:space="0" w:color="000000"/>
              <w:bottom w:val="single" w:sz="15" w:space="0" w:color="000000"/>
              <w:right w:val="single" w:sz="15" w:space="0" w:color="000000"/>
            </w:tcBorders>
            <w:shd w:val="clear" w:color="auto" w:fill="D9D9D9"/>
            <w:vAlign w:val="center"/>
          </w:tcPr>
          <w:p w14:paraId="182F6915" w14:textId="2B000963" w:rsidR="00925C8A" w:rsidRPr="00555C63" w:rsidRDefault="00231A16" w:rsidP="00DB6D6E">
            <w:pPr>
              <w:adjustRightInd w:val="0"/>
              <w:snapToGrid w:val="0"/>
              <w:spacing w:after="0" w:line="240" w:lineRule="auto"/>
              <w:ind w:left="0" w:firstLine="0"/>
              <w:jc w:val="center"/>
              <w:rPr>
                <w:rFonts w:ascii="ＭＳ ゴシック" w:hAnsi="ＭＳ ゴシック"/>
                <w:szCs w:val="18"/>
              </w:rPr>
            </w:pPr>
            <w:r w:rsidRPr="00555C63">
              <w:rPr>
                <w:rFonts w:ascii="ＭＳ ゴシック" w:hAnsi="ＭＳ ゴシック"/>
                <w:szCs w:val="18"/>
              </w:rPr>
              <w:t>事業名</w:t>
            </w:r>
          </w:p>
        </w:tc>
        <w:tc>
          <w:tcPr>
            <w:tcW w:w="4637" w:type="dxa"/>
            <w:gridSpan w:val="2"/>
            <w:tcBorders>
              <w:top w:val="single" w:sz="12" w:space="0" w:color="auto"/>
              <w:left w:val="single" w:sz="15" w:space="0" w:color="000000"/>
              <w:bottom w:val="single" w:sz="15" w:space="0" w:color="000000"/>
              <w:right w:val="single" w:sz="15" w:space="0" w:color="000000"/>
            </w:tcBorders>
            <w:vAlign w:val="center"/>
          </w:tcPr>
          <w:p w14:paraId="6DDF12DB" w14:textId="76B166F0" w:rsidR="00925C8A" w:rsidRPr="00555C63" w:rsidRDefault="00251C0D" w:rsidP="00251C0D">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矢祭町農産品販売を通した矢祭町PR事業</w:t>
            </w:r>
          </w:p>
        </w:tc>
        <w:tc>
          <w:tcPr>
            <w:tcW w:w="1025" w:type="dxa"/>
            <w:tcBorders>
              <w:top w:val="single" w:sz="12" w:space="0" w:color="auto"/>
              <w:left w:val="single" w:sz="15" w:space="0" w:color="000000"/>
              <w:bottom w:val="single" w:sz="15" w:space="0" w:color="000000"/>
              <w:right w:val="single" w:sz="15" w:space="0" w:color="000000"/>
            </w:tcBorders>
            <w:shd w:val="clear" w:color="auto" w:fill="D9D9D9"/>
            <w:vAlign w:val="center"/>
          </w:tcPr>
          <w:p w14:paraId="21E35FA9" w14:textId="77777777" w:rsidR="00925C8A" w:rsidRPr="00555C63" w:rsidRDefault="00231A16" w:rsidP="00DB6D6E">
            <w:pPr>
              <w:adjustRightInd w:val="0"/>
              <w:snapToGrid w:val="0"/>
              <w:spacing w:after="0" w:line="240" w:lineRule="auto"/>
              <w:ind w:left="0" w:firstLine="0"/>
              <w:jc w:val="center"/>
              <w:rPr>
                <w:rFonts w:ascii="ＭＳ ゴシック" w:hAnsi="ＭＳ ゴシック"/>
                <w:szCs w:val="18"/>
              </w:rPr>
            </w:pPr>
            <w:r w:rsidRPr="00555C63">
              <w:rPr>
                <w:rFonts w:ascii="ＭＳ ゴシック" w:hAnsi="ＭＳ ゴシック"/>
                <w:szCs w:val="18"/>
              </w:rPr>
              <w:t>事業番号</w:t>
            </w:r>
          </w:p>
        </w:tc>
        <w:tc>
          <w:tcPr>
            <w:tcW w:w="1455" w:type="dxa"/>
            <w:tcBorders>
              <w:top w:val="single" w:sz="12" w:space="0" w:color="auto"/>
              <w:left w:val="single" w:sz="15" w:space="0" w:color="000000"/>
              <w:bottom w:val="single" w:sz="15" w:space="0" w:color="000000"/>
              <w:right w:val="single" w:sz="12" w:space="0" w:color="auto"/>
            </w:tcBorders>
            <w:vAlign w:val="center"/>
          </w:tcPr>
          <w:p w14:paraId="2AD992DD" w14:textId="0EC6F0DD" w:rsidR="00925C8A" w:rsidRPr="00555C63" w:rsidRDefault="002F1BE5" w:rsidP="00251C0D">
            <w:pPr>
              <w:adjustRightInd w:val="0"/>
              <w:snapToGrid w:val="0"/>
              <w:spacing w:after="0" w:line="240" w:lineRule="auto"/>
              <w:ind w:left="0" w:firstLine="0"/>
              <w:jc w:val="center"/>
              <w:rPr>
                <w:rFonts w:ascii="ＭＳ ゴシック" w:hAnsi="ＭＳ ゴシック"/>
                <w:szCs w:val="18"/>
              </w:rPr>
            </w:pPr>
            <w:r>
              <w:rPr>
                <w:rFonts w:ascii="ＭＳ ゴシック" w:hAnsi="ＭＳ ゴシック" w:hint="eastAsia"/>
                <w:szCs w:val="18"/>
              </w:rPr>
              <w:t xml:space="preserve">A　</w:t>
            </w:r>
            <w:r w:rsidR="00CE05DE">
              <w:rPr>
                <w:rFonts w:ascii="ＭＳ ゴシック" w:hAnsi="ＭＳ ゴシック"/>
                <w:szCs w:val="18"/>
              </w:rPr>
              <w:t>-</w:t>
            </w:r>
            <w:r>
              <w:rPr>
                <w:rFonts w:ascii="ＭＳ ゴシック" w:hAnsi="ＭＳ ゴシック" w:hint="eastAsia"/>
                <w:szCs w:val="18"/>
              </w:rPr>
              <w:t xml:space="preserve">　</w:t>
            </w:r>
            <w:r w:rsidR="00251C0D">
              <w:rPr>
                <w:rFonts w:ascii="ＭＳ ゴシック" w:hAnsi="ＭＳ ゴシック" w:hint="eastAsia"/>
                <w:szCs w:val="18"/>
              </w:rPr>
              <w:t>1</w:t>
            </w:r>
          </w:p>
        </w:tc>
      </w:tr>
      <w:tr w:rsidR="00925C8A" w:rsidRPr="00555C63" w14:paraId="133E7BA7" w14:textId="77777777" w:rsidTr="00DB6D6E">
        <w:trPr>
          <w:trHeight w:val="340"/>
        </w:trPr>
        <w:tc>
          <w:tcPr>
            <w:tcW w:w="1853" w:type="dxa"/>
            <w:gridSpan w:val="3"/>
            <w:tcBorders>
              <w:top w:val="single" w:sz="15" w:space="0" w:color="000000"/>
              <w:left w:val="single" w:sz="12" w:space="0" w:color="auto"/>
              <w:bottom w:val="single" w:sz="15" w:space="0" w:color="000000"/>
              <w:right w:val="single" w:sz="15" w:space="0" w:color="000000"/>
            </w:tcBorders>
            <w:shd w:val="clear" w:color="auto" w:fill="D9D9D9"/>
            <w:vAlign w:val="center"/>
          </w:tcPr>
          <w:p w14:paraId="7ECE12D7" w14:textId="77777777" w:rsidR="00925C8A" w:rsidRPr="00555C63" w:rsidRDefault="00231A16" w:rsidP="00DB6D6E">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事業実施主体</w:t>
            </w:r>
          </w:p>
        </w:tc>
        <w:tc>
          <w:tcPr>
            <w:tcW w:w="2311" w:type="dxa"/>
            <w:tcBorders>
              <w:top w:val="single" w:sz="15" w:space="0" w:color="000000"/>
              <w:left w:val="single" w:sz="15" w:space="0" w:color="000000"/>
              <w:bottom w:val="single" w:sz="15" w:space="0" w:color="000000"/>
              <w:right w:val="single" w:sz="15" w:space="0" w:color="000000"/>
            </w:tcBorders>
            <w:vAlign w:val="center"/>
          </w:tcPr>
          <w:p w14:paraId="42B5BD5D" w14:textId="413BF778" w:rsidR="00925C8A" w:rsidRPr="00555C63" w:rsidRDefault="002F1BE5" w:rsidP="00BD6548">
            <w:pPr>
              <w:adjustRightInd w:val="0"/>
              <w:snapToGrid w:val="0"/>
              <w:spacing w:after="0" w:line="240" w:lineRule="auto"/>
              <w:ind w:left="0" w:firstLine="0"/>
              <w:rPr>
                <w:rFonts w:ascii="ＭＳ ゴシック" w:hAnsi="ＭＳ ゴシック"/>
                <w:szCs w:val="18"/>
              </w:rPr>
            </w:pPr>
            <w:r>
              <w:rPr>
                <w:rFonts w:ascii="ＭＳ ゴシック" w:hAnsi="ＭＳ ゴシック" w:hint="eastAsia"/>
                <w:szCs w:val="18"/>
              </w:rPr>
              <w:t>矢祭町</w:t>
            </w:r>
          </w:p>
        </w:tc>
        <w:tc>
          <w:tcPr>
            <w:tcW w:w="2326" w:type="dxa"/>
            <w:tcBorders>
              <w:top w:val="single" w:sz="15" w:space="0" w:color="000000"/>
              <w:left w:val="single" w:sz="15" w:space="0" w:color="000000"/>
              <w:bottom w:val="single" w:sz="15" w:space="0" w:color="000000"/>
              <w:right w:val="single" w:sz="15" w:space="0" w:color="000000"/>
            </w:tcBorders>
            <w:shd w:val="clear" w:color="auto" w:fill="D9D9D9"/>
            <w:vAlign w:val="center"/>
          </w:tcPr>
          <w:p w14:paraId="512E6AFB" w14:textId="77777777" w:rsidR="00925C8A" w:rsidRPr="00555C63" w:rsidRDefault="00231A16" w:rsidP="00DB6D6E">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総交付対象事業費</w:t>
            </w:r>
          </w:p>
        </w:tc>
        <w:tc>
          <w:tcPr>
            <w:tcW w:w="2480" w:type="dxa"/>
            <w:gridSpan w:val="2"/>
            <w:tcBorders>
              <w:top w:val="single" w:sz="15" w:space="0" w:color="000000"/>
              <w:left w:val="single" w:sz="15" w:space="0" w:color="000000"/>
              <w:bottom w:val="single" w:sz="15" w:space="0" w:color="000000"/>
              <w:right w:val="single" w:sz="12" w:space="0" w:color="auto"/>
            </w:tcBorders>
            <w:vAlign w:val="center"/>
          </w:tcPr>
          <w:p w14:paraId="7CCB02FC" w14:textId="51542638" w:rsidR="00925C8A" w:rsidRPr="0086135A" w:rsidRDefault="00251C0D" w:rsidP="00DB6D6E">
            <w:pPr>
              <w:adjustRightInd w:val="0"/>
              <w:snapToGrid w:val="0"/>
              <w:spacing w:after="0" w:line="240" w:lineRule="auto"/>
              <w:ind w:left="0" w:firstLine="0"/>
              <w:jc w:val="right"/>
              <w:rPr>
                <w:rFonts w:ascii="ＭＳ ゴシック" w:hAnsi="ＭＳ ゴシック"/>
                <w:szCs w:val="18"/>
              </w:rPr>
            </w:pPr>
            <w:r>
              <w:rPr>
                <w:rFonts w:ascii="ＭＳ ゴシック" w:hAnsi="ＭＳ ゴシック" w:hint="eastAsia"/>
                <w:szCs w:val="18"/>
              </w:rPr>
              <w:t>14,439</w:t>
            </w:r>
            <w:r w:rsidR="00231A16" w:rsidRPr="0086135A">
              <w:rPr>
                <w:rFonts w:ascii="ＭＳ ゴシック" w:hAnsi="ＭＳ ゴシック"/>
                <w:szCs w:val="18"/>
              </w:rPr>
              <w:t>千円</w:t>
            </w:r>
          </w:p>
        </w:tc>
      </w:tr>
      <w:tr w:rsidR="00925C8A" w:rsidRPr="00555C63" w14:paraId="6680E5BE" w14:textId="77777777" w:rsidTr="00DB6D6E">
        <w:trPr>
          <w:trHeight w:val="340"/>
        </w:trPr>
        <w:tc>
          <w:tcPr>
            <w:tcW w:w="1853" w:type="dxa"/>
            <w:gridSpan w:val="3"/>
            <w:tcBorders>
              <w:top w:val="single" w:sz="15" w:space="0" w:color="000000"/>
              <w:left w:val="single" w:sz="12" w:space="0" w:color="auto"/>
              <w:bottom w:val="single" w:sz="15" w:space="0" w:color="000000"/>
              <w:right w:val="single" w:sz="15" w:space="0" w:color="000000"/>
            </w:tcBorders>
            <w:shd w:val="clear" w:color="auto" w:fill="D9D9D9"/>
            <w:vAlign w:val="center"/>
          </w:tcPr>
          <w:p w14:paraId="5F1A841E" w14:textId="77777777" w:rsidR="00925C8A" w:rsidRPr="00555C63" w:rsidRDefault="00231A16" w:rsidP="00DB6D6E">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既配分額</w:t>
            </w:r>
          </w:p>
        </w:tc>
        <w:tc>
          <w:tcPr>
            <w:tcW w:w="2311" w:type="dxa"/>
            <w:tcBorders>
              <w:top w:val="single" w:sz="15" w:space="0" w:color="000000"/>
              <w:left w:val="single" w:sz="15" w:space="0" w:color="000000"/>
              <w:bottom w:val="single" w:sz="15" w:space="0" w:color="000000"/>
              <w:right w:val="single" w:sz="15" w:space="0" w:color="000000"/>
            </w:tcBorders>
            <w:vAlign w:val="center"/>
          </w:tcPr>
          <w:p w14:paraId="174B538F" w14:textId="6ADC2B83" w:rsidR="00925C8A" w:rsidRPr="00555C63" w:rsidRDefault="00251C0D" w:rsidP="00DB6D6E">
            <w:pPr>
              <w:adjustRightInd w:val="0"/>
              <w:snapToGrid w:val="0"/>
              <w:spacing w:after="0" w:line="240" w:lineRule="auto"/>
              <w:ind w:left="0" w:firstLine="0"/>
              <w:jc w:val="right"/>
              <w:rPr>
                <w:rFonts w:ascii="ＭＳ ゴシック" w:hAnsi="ＭＳ ゴシック"/>
                <w:szCs w:val="18"/>
              </w:rPr>
            </w:pPr>
            <w:r>
              <w:rPr>
                <w:rFonts w:ascii="ＭＳ ゴシック" w:hAnsi="ＭＳ ゴシック" w:hint="eastAsia"/>
                <w:szCs w:val="18"/>
              </w:rPr>
              <w:t>2,986</w:t>
            </w:r>
            <w:r w:rsidR="00231A16" w:rsidRPr="00555C63">
              <w:rPr>
                <w:rFonts w:ascii="ＭＳ ゴシック" w:hAnsi="ＭＳ ゴシック"/>
                <w:szCs w:val="18"/>
              </w:rPr>
              <w:t>千円</w:t>
            </w:r>
          </w:p>
        </w:tc>
        <w:tc>
          <w:tcPr>
            <w:tcW w:w="2326" w:type="dxa"/>
            <w:tcBorders>
              <w:top w:val="single" w:sz="15" w:space="0" w:color="000000"/>
              <w:left w:val="single" w:sz="15" w:space="0" w:color="000000"/>
              <w:bottom w:val="single" w:sz="15" w:space="0" w:color="000000"/>
              <w:right w:val="single" w:sz="15" w:space="0" w:color="000000"/>
            </w:tcBorders>
            <w:shd w:val="clear" w:color="auto" w:fill="D9D9D9"/>
            <w:vAlign w:val="center"/>
          </w:tcPr>
          <w:p w14:paraId="3FD15490" w14:textId="77777777" w:rsidR="00925C8A" w:rsidRPr="00555C63" w:rsidRDefault="00231A16" w:rsidP="00DB6D6E">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当該年度交付対象事業費</w:t>
            </w:r>
          </w:p>
        </w:tc>
        <w:tc>
          <w:tcPr>
            <w:tcW w:w="2480" w:type="dxa"/>
            <w:gridSpan w:val="2"/>
            <w:tcBorders>
              <w:top w:val="single" w:sz="15" w:space="0" w:color="000000"/>
              <w:left w:val="single" w:sz="15" w:space="0" w:color="000000"/>
              <w:bottom w:val="single" w:sz="15" w:space="0" w:color="000000"/>
              <w:right w:val="single" w:sz="12" w:space="0" w:color="auto"/>
            </w:tcBorders>
            <w:vAlign w:val="center"/>
          </w:tcPr>
          <w:p w14:paraId="5CA5FA51" w14:textId="244B08E4" w:rsidR="00925C8A" w:rsidRPr="0086135A" w:rsidRDefault="00251C0D" w:rsidP="00251C0D">
            <w:pPr>
              <w:adjustRightInd w:val="0"/>
              <w:snapToGrid w:val="0"/>
              <w:spacing w:after="0" w:line="240" w:lineRule="auto"/>
              <w:ind w:left="0" w:firstLine="0"/>
              <w:jc w:val="right"/>
              <w:rPr>
                <w:rFonts w:ascii="ＭＳ ゴシック" w:hAnsi="ＭＳ ゴシック"/>
                <w:szCs w:val="18"/>
              </w:rPr>
            </w:pPr>
            <w:r>
              <w:rPr>
                <w:rFonts w:ascii="ＭＳ ゴシック" w:hAnsi="ＭＳ ゴシック" w:hint="eastAsia"/>
                <w:szCs w:val="18"/>
              </w:rPr>
              <w:t>11,453</w:t>
            </w:r>
            <w:r w:rsidR="00231A16" w:rsidRPr="0086135A">
              <w:rPr>
                <w:rFonts w:ascii="ＭＳ ゴシック" w:hAnsi="ＭＳ ゴシック"/>
                <w:szCs w:val="18"/>
              </w:rPr>
              <w:t>千円</w:t>
            </w:r>
          </w:p>
        </w:tc>
      </w:tr>
      <w:tr w:rsidR="00925C8A" w:rsidRPr="00555C63" w14:paraId="1C3C9477" w14:textId="77777777" w:rsidTr="00C30F59">
        <w:trPr>
          <w:trHeight w:val="283"/>
        </w:trPr>
        <w:tc>
          <w:tcPr>
            <w:tcW w:w="8970" w:type="dxa"/>
            <w:gridSpan w:val="7"/>
            <w:tcBorders>
              <w:top w:val="single" w:sz="15" w:space="0" w:color="000000"/>
              <w:left w:val="single" w:sz="12" w:space="0" w:color="auto"/>
              <w:bottom w:val="nil"/>
              <w:right w:val="single" w:sz="12" w:space="0" w:color="auto"/>
            </w:tcBorders>
            <w:shd w:val="clear" w:color="auto" w:fill="D9D9D9"/>
            <w:vAlign w:val="center"/>
          </w:tcPr>
          <w:p w14:paraId="79FA8E93" w14:textId="77777777" w:rsidR="00925C8A" w:rsidRPr="00555C63" w:rsidRDefault="00231A16" w:rsidP="00C30F59">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経費区分ごとの費用</w:t>
            </w:r>
          </w:p>
        </w:tc>
      </w:tr>
      <w:tr w:rsidR="00925C8A" w:rsidRPr="00555C63" w14:paraId="452698C8" w14:textId="77777777" w:rsidTr="00042BEE">
        <w:trPr>
          <w:trHeight w:val="283"/>
        </w:trPr>
        <w:tc>
          <w:tcPr>
            <w:tcW w:w="6490" w:type="dxa"/>
            <w:gridSpan w:val="5"/>
            <w:tcBorders>
              <w:top w:val="nil"/>
              <w:left w:val="single" w:sz="12" w:space="0" w:color="auto"/>
              <w:bottom w:val="nil"/>
              <w:right w:val="nil"/>
            </w:tcBorders>
            <w:shd w:val="clear" w:color="auto" w:fill="D9D9D9"/>
            <w:vAlign w:val="center"/>
          </w:tcPr>
          <w:p w14:paraId="5B1864D5" w14:textId="77777777" w:rsidR="00925C8A" w:rsidRPr="00555C63" w:rsidRDefault="00231A16" w:rsidP="00C30F59">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cs="Yu Gothic"/>
                <w:szCs w:val="18"/>
              </w:rPr>
              <w:t>一　地域の魅力向上・発信事業①情報</w:t>
            </w:r>
          </w:p>
        </w:tc>
        <w:tc>
          <w:tcPr>
            <w:tcW w:w="2480" w:type="dxa"/>
            <w:gridSpan w:val="2"/>
            <w:tcBorders>
              <w:top w:val="nil"/>
              <w:left w:val="nil"/>
              <w:bottom w:val="nil"/>
              <w:right w:val="single" w:sz="12" w:space="0" w:color="auto"/>
            </w:tcBorders>
            <w:vAlign w:val="center"/>
          </w:tcPr>
          <w:p w14:paraId="51E123C8" w14:textId="77777777" w:rsidR="00925C8A" w:rsidRPr="00C30F59" w:rsidRDefault="00925C8A" w:rsidP="00042BEE">
            <w:pPr>
              <w:adjustRightInd w:val="0"/>
              <w:snapToGrid w:val="0"/>
              <w:spacing w:after="0" w:line="240" w:lineRule="auto"/>
              <w:ind w:left="0" w:firstLine="0"/>
              <w:jc w:val="both"/>
              <w:rPr>
                <w:rFonts w:ascii="ＭＳ ゴシック" w:hAnsi="ＭＳ ゴシック"/>
                <w:szCs w:val="18"/>
              </w:rPr>
            </w:pPr>
          </w:p>
        </w:tc>
      </w:tr>
      <w:tr w:rsidR="00C30F59" w:rsidRPr="00555C63" w14:paraId="33D60C85" w14:textId="77777777" w:rsidTr="00042BEE">
        <w:trPr>
          <w:trHeight w:val="283"/>
        </w:trPr>
        <w:tc>
          <w:tcPr>
            <w:tcW w:w="6490" w:type="dxa"/>
            <w:gridSpan w:val="5"/>
            <w:tcBorders>
              <w:top w:val="nil"/>
              <w:left w:val="single" w:sz="12" w:space="0" w:color="auto"/>
              <w:right w:val="nil"/>
            </w:tcBorders>
            <w:shd w:val="clear" w:color="auto" w:fill="D9D9D9"/>
            <w:vAlign w:val="center"/>
          </w:tcPr>
          <w:p w14:paraId="74C0046C" w14:textId="6DA0C9E6" w:rsidR="00C30F59" w:rsidRPr="006D42DD" w:rsidRDefault="00C30F59" w:rsidP="006D42DD">
            <w:pPr>
              <w:pStyle w:val="a9"/>
              <w:numPr>
                <w:ilvl w:val="0"/>
                <w:numId w:val="8"/>
              </w:numPr>
              <w:adjustRightInd w:val="0"/>
              <w:snapToGrid w:val="0"/>
              <w:spacing w:after="0" w:line="240" w:lineRule="auto"/>
              <w:ind w:leftChars="0"/>
              <w:jc w:val="both"/>
              <w:rPr>
                <w:rFonts w:ascii="ＭＳ ゴシック" w:hAnsi="ＭＳ ゴシック" w:cs="Yu Gothic"/>
                <w:szCs w:val="18"/>
              </w:rPr>
            </w:pPr>
            <w:r w:rsidRPr="006D42DD">
              <w:rPr>
                <w:rFonts w:ascii="ＭＳ ゴシック" w:hAnsi="ＭＳ ゴシック" w:cs="Yu Gothic" w:hint="eastAsia"/>
                <w:szCs w:val="18"/>
              </w:rPr>
              <w:t>情報</w:t>
            </w:r>
            <w:r w:rsidRPr="006D42DD">
              <w:rPr>
                <w:rFonts w:ascii="ＭＳ ゴシック" w:hAnsi="ＭＳ ゴシック" w:cs="Yu Gothic"/>
                <w:szCs w:val="18"/>
              </w:rPr>
              <w:t>発信事業</w:t>
            </w:r>
          </w:p>
        </w:tc>
        <w:tc>
          <w:tcPr>
            <w:tcW w:w="2480" w:type="dxa"/>
            <w:gridSpan w:val="2"/>
            <w:tcBorders>
              <w:top w:val="nil"/>
              <w:left w:val="nil"/>
              <w:right w:val="single" w:sz="12" w:space="0" w:color="auto"/>
            </w:tcBorders>
            <w:vAlign w:val="center"/>
          </w:tcPr>
          <w:p w14:paraId="0576A64A" w14:textId="4DDCD499" w:rsidR="00C30F59" w:rsidRPr="00555C63" w:rsidRDefault="00C30F59" w:rsidP="00042BEE">
            <w:pPr>
              <w:adjustRightInd w:val="0"/>
              <w:snapToGrid w:val="0"/>
              <w:spacing w:after="0" w:line="240" w:lineRule="auto"/>
              <w:ind w:left="0" w:firstLine="0"/>
              <w:jc w:val="right"/>
              <w:rPr>
                <w:rFonts w:ascii="ＭＳ ゴシック" w:hAnsi="ＭＳ ゴシック"/>
                <w:szCs w:val="18"/>
              </w:rPr>
            </w:pPr>
            <w:r w:rsidRPr="0086135A">
              <w:rPr>
                <w:rFonts w:ascii="ＭＳ ゴシック" w:hAnsi="ＭＳ ゴシック"/>
                <w:szCs w:val="18"/>
              </w:rPr>
              <w:t xml:space="preserve">小計　</w:t>
            </w:r>
            <w:r w:rsidR="00251C0D">
              <w:rPr>
                <w:rFonts w:ascii="ＭＳ ゴシック" w:hAnsi="ＭＳ ゴシック" w:hint="eastAsia"/>
                <w:szCs w:val="18"/>
              </w:rPr>
              <w:t>11,453</w:t>
            </w:r>
            <w:r w:rsidRPr="0086135A">
              <w:rPr>
                <w:rFonts w:ascii="ＭＳ ゴシック" w:hAnsi="ＭＳ ゴシック"/>
                <w:szCs w:val="18"/>
              </w:rPr>
              <w:t>千円</w:t>
            </w:r>
          </w:p>
        </w:tc>
      </w:tr>
      <w:tr w:rsidR="00C30F59" w:rsidRPr="00555C63" w14:paraId="771E155B" w14:textId="77777777" w:rsidTr="00042BEE">
        <w:trPr>
          <w:trHeight w:val="283"/>
        </w:trPr>
        <w:tc>
          <w:tcPr>
            <w:tcW w:w="6490" w:type="dxa"/>
            <w:gridSpan w:val="5"/>
            <w:tcBorders>
              <w:left w:val="single" w:sz="12" w:space="0" w:color="auto"/>
              <w:right w:val="nil"/>
            </w:tcBorders>
            <w:shd w:val="clear" w:color="auto" w:fill="D9D9D9"/>
            <w:vAlign w:val="center"/>
          </w:tcPr>
          <w:p w14:paraId="35AB2787"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ⅰ）風評動向調査</w:t>
            </w:r>
          </w:p>
        </w:tc>
        <w:tc>
          <w:tcPr>
            <w:tcW w:w="2480" w:type="dxa"/>
            <w:gridSpan w:val="2"/>
            <w:tcBorders>
              <w:left w:val="nil"/>
              <w:right w:val="single" w:sz="12" w:space="0" w:color="auto"/>
            </w:tcBorders>
            <w:vAlign w:val="center"/>
          </w:tcPr>
          <w:p w14:paraId="02183E63" w14:textId="77777777" w:rsidR="00C30F59" w:rsidRPr="00555C63" w:rsidRDefault="00C30F59" w:rsidP="00042BEE">
            <w:pPr>
              <w:adjustRightInd w:val="0"/>
              <w:snapToGrid w:val="0"/>
              <w:spacing w:after="0" w:line="240" w:lineRule="auto"/>
              <w:ind w:left="0" w:firstLine="0"/>
              <w:jc w:val="right"/>
              <w:rPr>
                <w:rFonts w:ascii="ＭＳ ゴシック" w:hAnsi="ＭＳ ゴシック"/>
                <w:szCs w:val="18"/>
              </w:rPr>
            </w:pPr>
            <w:r w:rsidRPr="00555C63">
              <w:rPr>
                <w:rFonts w:ascii="ＭＳ ゴシック" w:hAnsi="ＭＳ ゴシック"/>
                <w:szCs w:val="18"/>
              </w:rPr>
              <w:t>千円</w:t>
            </w:r>
          </w:p>
        </w:tc>
      </w:tr>
      <w:tr w:rsidR="00C30F59" w:rsidRPr="00555C63" w14:paraId="33F60920" w14:textId="77777777" w:rsidTr="00042BEE">
        <w:trPr>
          <w:trHeight w:val="283"/>
        </w:trPr>
        <w:tc>
          <w:tcPr>
            <w:tcW w:w="6490" w:type="dxa"/>
            <w:gridSpan w:val="5"/>
            <w:tcBorders>
              <w:left w:val="single" w:sz="12" w:space="0" w:color="auto"/>
              <w:right w:val="nil"/>
            </w:tcBorders>
            <w:shd w:val="clear" w:color="auto" w:fill="D9D9D9"/>
            <w:vAlign w:val="center"/>
          </w:tcPr>
          <w:p w14:paraId="58264982"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ⅱ）体験等企画実施</w:t>
            </w:r>
          </w:p>
        </w:tc>
        <w:tc>
          <w:tcPr>
            <w:tcW w:w="2480" w:type="dxa"/>
            <w:gridSpan w:val="2"/>
            <w:tcBorders>
              <w:left w:val="nil"/>
              <w:right w:val="single" w:sz="12" w:space="0" w:color="auto"/>
            </w:tcBorders>
            <w:vAlign w:val="center"/>
          </w:tcPr>
          <w:p w14:paraId="4FDEDDF6" w14:textId="77777777" w:rsidR="00C30F59" w:rsidRPr="00555C63" w:rsidRDefault="00C30F59" w:rsidP="00042BEE">
            <w:pPr>
              <w:adjustRightInd w:val="0"/>
              <w:snapToGrid w:val="0"/>
              <w:spacing w:after="0" w:line="240" w:lineRule="auto"/>
              <w:ind w:left="0"/>
              <w:jc w:val="right"/>
              <w:rPr>
                <w:rFonts w:ascii="ＭＳ ゴシック" w:hAnsi="ＭＳ ゴシック"/>
                <w:szCs w:val="18"/>
              </w:rPr>
            </w:pPr>
            <w:r w:rsidRPr="00555C63">
              <w:rPr>
                <w:rFonts w:ascii="ＭＳ ゴシック" w:hAnsi="ＭＳ ゴシック"/>
                <w:szCs w:val="18"/>
              </w:rPr>
              <w:t>千円</w:t>
            </w:r>
          </w:p>
        </w:tc>
      </w:tr>
      <w:tr w:rsidR="00C30F59" w:rsidRPr="00555C63" w14:paraId="3A4CECC4" w14:textId="77777777" w:rsidTr="00042BEE">
        <w:trPr>
          <w:trHeight w:val="283"/>
        </w:trPr>
        <w:tc>
          <w:tcPr>
            <w:tcW w:w="6490" w:type="dxa"/>
            <w:gridSpan w:val="5"/>
            <w:tcBorders>
              <w:left w:val="single" w:sz="12" w:space="0" w:color="auto"/>
              <w:right w:val="nil"/>
            </w:tcBorders>
            <w:shd w:val="clear" w:color="auto" w:fill="D9D9D9"/>
            <w:vAlign w:val="center"/>
          </w:tcPr>
          <w:p w14:paraId="00C8D38A"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ⅲ）情報発信コンテンツ作成</w:t>
            </w:r>
          </w:p>
        </w:tc>
        <w:tc>
          <w:tcPr>
            <w:tcW w:w="2480" w:type="dxa"/>
            <w:gridSpan w:val="2"/>
            <w:tcBorders>
              <w:left w:val="nil"/>
              <w:right w:val="single" w:sz="12" w:space="0" w:color="auto"/>
            </w:tcBorders>
            <w:vAlign w:val="center"/>
          </w:tcPr>
          <w:p w14:paraId="3368107A" w14:textId="2BD4CBDF" w:rsidR="00C30F59" w:rsidRPr="00555C63" w:rsidRDefault="00251C0D" w:rsidP="00251C0D">
            <w:pPr>
              <w:adjustRightInd w:val="0"/>
              <w:snapToGrid w:val="0"/>
              <w:spacing w:after="0" w:line="240" w:lineRule="auto"/>
              <w:ind w:left="0"/>
              <w:jc w:val="right"/>
              <w:rPr>
                <w:rFonts w:ascii="ＭＳ ゴシック" w:hAnsi="ＭＳ ゴシック"/>
                <w:szCs w:val="18"/>
              </w:rPr>
            </w:pPr>
            <w:r>
              <w:rPr>
                <w:rFonts w:ascii="ＭＳ ゴシック" w:hAnsi="ＭＳ ゴシック" w:hint="eastAsia"/>
                <w:szCs w:val="18"/>
              </w:rPr>
              <w:t>11,453</w:t>
            </w:r>
            <w:r w:rsidR="00C30F59" w:rsidRPr="00555C63">
              <w:rPr>
                <w:rFonts w:ascii="ＭＳ ゴシック" w:hAnsi="ＭＳ ゴシック"/>
                <w:szCs w:val="18"/>
              </w:rPr>
              <w:t>千円</w:t>
            </w:r>
          </w:p>
        </w:tc>
      </w:tr>
      <w:tr w:rsidR="00C30F59" w:rsidRPr="00555C63" w14:paraId="4C697E15" w14:textId="77777777" w:rsidTr="00042BEE">
        <w:trPr>
          <w:trHeight w:val="283"/>
        </w:trPr>
        <w:tc>
          <w:tcPr>
            <w:tcW w:w="6490" w:type="dxa"/>
            <w:gridSpan w:val="5"/>
            <w:tcBorders>
              <w:left w:val="single" w:sz="12" w:space="0" w:color="auto"/>
              <w:right w:val="nil"/>
            </w:tcBorders>
            <w:shd w:val="clear" w:color="auto" w:fill="D9D9D9"/>
            <w:vAlign w:val="center"/>
          </w:tcPr>
          <w:p w14:paraId="3423F561"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ⅳ）ポータルサイト構築</w:t>
            </w:r>
          </w:p>
        </w:tc>
        <w:tc>
          <w:tcPr>
            <w:tcW w:w="2480" w:type="dxa"/>
            <w:gridSpan w:val="2"/>
            <w:tcBorders>
              <w:left w:val="nil"/>
              <w:right w:val="single" w:sz="12" w:space="0" w:color="auto"/>
            </w:tcBorders>
            <w:vAlign w:val="center"/>
          </w:tcPr>
          <w:p w14:paraId="6289680C" w14:textId="77777777" w:rsidR="00C30F59" w:rsidRPr="0086135A" w:rsidRDefault="00C30F59" w:rsidP="00042BEE">
            <w:pPr>
              <w:adjustRightInd w:val="0"/>
              <w:snapToGrid w:val="0"/>
              <w:spacing w:after="0" w:line="240" w:lineRule="auto"/>
              <w:ind w:left="0"/>
              <w:jc w:val="right"/>
              <w:rPr>
                <w:rFonts w:ascii="ＭＳ ゴシック" w:hAnsi="ＭＳ ゴシック"/>
                <w:szCs w:val="18"/>
              </w:rPr>
            </w:pPr>
            <w:r w:rsidRPr="00555C63">
              <w:rPr>
                <w:rFonts w:ascii="ＭＳ ゴシック" w:hAnsi="ＭＳ ゴシック"/>
                <w:szCs w:val="18"/>
              </w:rPr>
              <w:t>千円</w:t>
            </w:r>
          </w:p>
        </w:tc>
      </w:tr>
      <w:tr w:rsidR="00C30F59" w:rsidRPr="00555C63" w14:paraId="258FA596" w14:textId="77777777" w:rsidTr="00042BEE">
        <w:trPr>
          <w:trHeight w:val="283"/>
        </w:trPr>
        <w:tc>
          <w:tcPr>
            <w:tcW w:w="6490" w:type="dxa"/>
            <w:gridSpan w:val="5"/>
            <w:tcBorders>
              <w:left w:val="single" w:sz="12" w:space="0" w:color="auto"/>
              <w:right w:val="nil"/>
            </w:tcBorders>
            <w:shd w:val="clear" w:color="auto" w:fill="D9D9D9"/>
            <w:vAlign w:val="center"/>
          </w:tcPr>
          <w:p w14:paraId="0616D0C9" w14:textId="77777777" w:rsidR="00C30F59" w:rsidRPr="00555C63" w:rsidRDefault="00C30F59" w:rsidP="00C30F59">
            <w:pPr>
              <w:adjustRightInd w:val="0"/>
              <w:snapToGrid w:val="0"/>
              <w:spacing w:after="0" w:line="240" w:lineRule="auto"/>
              <w:ind w:left="0"/>
              <w:jc w:val="both"/>
              <w:rPr>
                <w:rFonts w:ascii="ＭＳ ゴシック" w:hAnsi="ＭＳ ゴシック" w:cs="Yu Gothic"/>
                <w:szCs w:val="18"/>
              </w:rPr>
            </w:pPr>
            <w:r w:rsidRPr="00555C63">
              <w:rPr>
                <w:rFonts w:ascii="ＭＳ ゴシック" w:hAnsi="ＭＳ ゴシック" w:cs="Yu Gothic"/>
                <w:szCs w:val="18"/>
              </w:rPr>
              <w:t>②外部人材活用</w:t>
            </w:r>
          </w:p>
        </w:tc>
        <w:tc>
          <w:tcPr>
            <w:tcW w:w="2480" w:type="dxa"/>
            <w:gridSpan w:val="2"/>
            <w:tcBorders>
              <w:left w:val="nil"/>
              <w:right w:val="single" w:sz="12" w:space="0" w:color="auto"/>
            </w:tcBorders>
            <w:vAlign w:val="center"/>
          </w:tcPr>
          <w:p w14:paraId="34546ABD" w14:textId="05D838F4" w:rsidR="00C30F59" w:rsidRPr="00555C63" w:rsidRDefault="00C30F59" w:rsidP="00042BEE">
            <w:pPr>
              <w:adjustRightInd w:val="0"/>
              <w:snapToGrid w:val="0"/>
              <w:spacing w:after="0" w:line="240" w:lineRule="auto"/>
              <w:ind w:left="0"/>
              <w:jc w:val="right"/>
              <w:rPr>
                <w:rFonts w:ascii="ＭＳ ゴシック" w:hAnsi="ＭＳ ゴシック"/>
                <w:szCs w:val="18"/>
              </w:rPr>
            </w:pPr>
            <w:r w:rsidRPr="0086135A">
              <w:rPr>
                <w:rFonts w:ascii="ＭＳ ゴシック" w:hAnsi="ＭＳ ゴシック"/>
                <w:szCs w:val="18"/>
              </w:rPr>
              <w:t xml:space="preserve">小計　</w:t>
            </w:r>
            <w:r w:rsidR="00804A04">
              <w:rPr>
                <w:rFonts w:ascii="ＭＳ ゴシック" w:hAnsi="ＭＳ ゴシック" w:hint="eastAsia"/>
                <w:szCs w:val="18"/>
              </w:rPr>
              <w:t xml:space="preserve">　　　 </w:t>
            </w:r>
            <w:r w:rsidRPr="0086135A">
              <w:rPr>
                <w:rFonts w:ascii="ＭＳ ゴシック" w:hAnsi="ＭＳ ゴシック"/>
                <w:szCs w:val="18"/>
              </w:rPr>
              <w:t>千円</w:t>
            </w:r>
          </w:p>
        </w:tc>
      </w:tr>
      <w:tr w:rsidR="00C30F59" w:rsidRPr="00555C63" w14:paraId="1D565BF9" w14:textId="77777777" w:rsidTr="00042BEE">
        <w:trPr>
          <w:trHeight w:val="283"/>
        </w:trPr>
        <w:tc>
          <w:tcPr>
            <w:tcW w:w="6490" w:type="dxa"/>
            <w:gridSpan w:val="5"/>
            <w:tcBorders>
              <w:left w:val="single" w:sz="12" w:space="0" w:color="auto"/>
              <w:right w:val="nil"/>
            </w:tcBorders>
            <w:shd w:val="clear" w:color="auto" w:fill="D9D9D9"/>
            <w:vAlign w:val="center"/>
          </w:tcPr>
          <w:p w14:paraId="12D02591"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ⅰ）企画立案のための外部人材の活用</w:t>
            </w:r>
          </w:p>
        </w:tc>
        <w:tc>
          <w:tcPr>
            <w:tcW w:w="2480" w:type="dxa"/>
            <w:gridSpan w:val="2"/>
            <w:tcBorders>
              <w:left w:val="nil"/>
              <w:right w:val="single" w:sz="12" w:space="0" w:color="auto"/>
            </w:tcBorders>
            <w:vAlign w:val="center"/>
          </w:tcPr>
          <w:p w14:paraId="563DD662" w14:textId="77777777" w:rsidR="00C30F59" w:rsidRPr="00555C63" w:rsidRDefault="00C30F59" w:rsidP="00042BEE">
            <w:pPr>
              <w:adjustRightInd w:val="0"/>
              <w:snapToGrid w:val="0"/>
              <w:spacing w:after="0" w:line="240" w:lineRule="auto"/>
              <w:ind w:left="0"/>
              <w:jc w:val="right"/>
              <w:rPr>
                <w:rFonts w:ascii="ＭＳ ゴシック" w:hAnsi="ＭＳ ゴシック"/>
                <w:szCs w:val="18"/>
              </w:rPr>
            </w:pPr>
            <w:r w:rsidRPr="00555C63">
              <w:rPr>
                <w:rFonts w:ascii="ＭＳ ゴシック" w:hAnsi="ＭＳ ゴシック"/>
                <w:szCs w:val="18"/>
              </w:rPr>
              <w:t>千円</w:t>
            </w:r>
          </w:p>
        </w:tc>
      </w:tr>
      <w:tr w:rsidR="00C30F59" w:rsidRPr="00555C63" w14:paraId="067DC05E" w14:textId="77777777" w:rsidTr="00042BEE">
        <w:trPr>
          <w:trHeight w:val="283"/>
        </w:trPr>
        <w:tc>
          <w:tcPr>
            <w:tcW w:w="6490" w:type="dxa"/>
            <w:gridSpan w:val="5"/>
            <w:tcBorders>
              <w:left w:val="single" w:sz="12" w:space="0" w:color="auto"/>
              <w:right w:val="nil"/>
            </w:tcBorders>
            <w:shd w:val="clear" w:color="auto" w:fill="D9D9D9"/>
            <w:vAlign w:val="center"/>
          </w:tcPr>
          <w:p w14:paraId="1513284A"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ⅱ）地域の語り部の育成</w:t>
            </w:r>
          </w:p>
        </w:tc>
        <w:tc>
          <w:tcPr>
            <w:tcW w:w="2480" w:type="dxa"/>
            <w:gridSpan w:val="2"/>
            <w:tcBorders>
              <w:left w:val="nil"/>
              <w:right w:val="single" w:sz="12" w:space="0" w:color="auto"/>
            </w:tcBorders>
            <w:vAlign w:val="center"/>
          </w:tcPr>
          <w:p w14:paraId="1AFD67A4" w14:textId="77777777" w:rsidR="00C30F59" w:rsidRPr="00555C63" w:rsidRDefault="00C30F59" w:rsidP="00042BEE">
            <w:pPr>
              <w:adjustRightInd w:val="0"/>
              <w:snapToGrid w:val="0"/>
              <w:spacing w:after="0" w:line="240" w:lineRule="auto"/>
              <w:ind w:left="0"/>
              <w:jc w:val="right"/>
              <w:rPr>
                <w:rFonts w:ascii="ＭＳ ゴシック" w:hAnsi="ＭＳ ゴシック"/>
                <w:szCs w:val="18"/>
              </w:rPr>
            </w:pPr>
            <w:r w:rsidRPr="00555C63">
              <w:rPr>
                <w:rFonts w:ascii="ＭＳ ゴシック" w:hAnsi="ＭＳ ゴシック"/>
                <w:szCs w:val="18"/>
              </w:rPr>
              <w:t>千円</w:t>
            </w:r>
          </w:p>
        </w:tc>
      </w:tr>
      <w:tr w:rsidR="00C30F59" w:rsidRPr="00555C63" w14:paraId="09367C9B" w14:textId="77777777" w:rsidTr="00042BEE">
        <w:trPr>
          <w:trHeight w:val="283"/>
        </w:trPr>
        <w:tc>
          <w:tcPr>
            <w:tcW w:w="6490" w:type="dxa"/>
            <w:gridSpan w:val="5"/>
            <w:tcBorders>
              <w:left w:val="single" w:sz="12" w:space="0" w:color="auto"/>
              <w:right w:val="nil"/>
            </w:tcBorders>
            <w:shd w:val="clear" w:color="auto" w:fill="D9D9D9"/>
            <w:vAlign w:val="center"/>
          </w:tcPr>
          <w:p w14:paraId="21499C0F" w14:textId="77777777" w:rsidR="00C30F59" w:rsidRPr="00555C63" w:rsidRDefault="00C30F59" w:rsidP="00C30F59">
            <w:pPr>
              <w:adjustRightInd w:val="0"/>
              <w:snapToGrid w:val="0"/>
              <w:spacing w:after="0" w:line="240" w:lineRule="auto"/>
              <w:ind w:left="0"/>
              <w:jc w:val="both"/>
              <w:rPr>
                <w:rFonts w:ascii="ＭＳ ゴシック" w:hAnsi="ＭＳ ゴシック" w:cs="Yu Gothic"/>
                <w:szCs w:val="18"/>
              </w:rPr>
            </w:pPr>
            <w:r w:rsidRPr="00555C63">
              <w:rPr>
                <w:rFonts w:ascii="ＭＳ ゴシック" w:hAnsi="ＭＳ ゴシック" w:cs="Yu Gothic"/>
                <w:szCs w:val="18"/>
              </w:rPr>
              <w:t>二　関連施設の改修</w:t>
            </w:r>
          </w:p>
        </w:tc>
        <w:tc>
          <w:tcPr>
            <w:tcW w:w="2480" w:type="dxa"/>
            <w:gridSpan w:val="2"/>
            <w:tcBorders>
              <w:left w:val="nil"/>
              <w:right w:val="single" w:sz="12" w:space="0" w:color="auto"/>
            </w:tcBorders>
            <w:vAlign w:val="center"/>
          </w:tcPr>
          <w:p w14:paraId="1FF4B0FC" w14:textId="77777777" w:rsidR="00C30F59" w:rsidRPr="00555C63" w:rsidRDefault="00C30F59" w:rsidP="00042BEE">
            <w:pPr>
              <w:adjustRightInd w:val="0"/>
              <w:snapToGrid w:val="0"/>
              <w:spacing w:after="0" w:line="240" w:lineRule="auto"/>
              <w:ind w:left="0" w:firstLine="0"/>
              <w:jc w:val="both"/>
              <w:rPr>
                <w:rFonts w:ascii="ＭＳ ゴシック" w:hAnsi="ＭＳ ゴシック"/>
                <w:szCs w:val="18"/>
              </w:rPr>
            </w:pPr>
          </w:p>
        </w:tc>
      </w:tr>
      <w:tr w:rsidR="00C30F59" w:rsidRPr="00555C63" w14:paraId="6C86291D" w14:textId="77777777" w:rsidTr="00042BEE">
        <w:trPr>
          <w:trHeight w:val="283"/>
        </w:trPr>
        <w:tc>
          <w:tcPr>
            <w:tcW w:w="6490" w:type="dxa"/>
            <w:gridSpan w:val="5"/>
            <w:tcBorders>
              <w:left w:val="single" w:sz="12" w:space="0" w:color="auto"/>
              <w:bottom w:val="single" w:sz="15" w:space="0" w:color="000000"/>
              <w:right w:val="nil"/>
            </w:tcBorders>
            <w:shd w:val="clear" w:color="auto" w:fill="D9D9D9"/>
            <w:vAlign w:val="center"/>
          </w:tcPr>
          <w:p w14:paraId="0A56FD9C" w14:textId="77777777" w:rsidR="00C30F59" w:rsidRPr="00555C63" w:rsidRDefault="00C30F59" w:rsidP="00C30F59">
            <w:pPr>
              <w:adjustRightInd w:val="0"/>
              <w:snapToGrid w:val="0"/>
              <w:spacing w:after="0" w:line="240" w:lineRule="auto"/>
              <w:ind w:left="0" w:firstLineChars="200" w:firstLine="360"/>
              <w:jc w:val="both"/>
              <w:rPr>
                <w:rFonts w:ascii="ＭＳ ゴシック" w:hAnsi="ＭＳ ゴシック" w:cs="Yu Gothic"/>
                <w:szCs w:val="18"/>
              </w:rPr>
            </w:pPr>
            <w:r w:rsidRPr="00555C63">
              <w:rPr>
                <w:rFonts w:ascii="ＭＳ ゴシック" w:hAnsi="ＭＳ ゴシック" w:cs="Yu Gothic"/>
                <w:szCs w:val="18"/>
              </w:rPr>
              <w:t>地域の魅力発信事業と一体的に行うための関連施設の改修</w:t>
            </w:r>
          </w:p>
        </w:tc>
        <w:tc>
          <w:tcPr>
            <w:tcW w:w="2480" w:type="dxa"/>
            <w:gridSpan w:val="2"/>
            <w:tcBorders>
              <w:left w:val="nil"/>
              <w:bottom w:val="single" w:sz="15" w:space="0" w:color="000000"/>
              <w:right w:val="single" w:sz="12" w:space="0" w:color="auto"/>
            </w:tcBorders>
            <w:vAlign w:val="center"/>
          </w:tcPr>
          <w:p w14:paraId="464BFF18" w14:textId="77777777" w:rsidR="00C30F59" w:rsidRPr="00555C63" w:rsidRDefault="00C30F59" w:rsidP="00042BEE">
            <w:pPr>
              <w:adjustRightInd w:val="0"/>
              <w:snapToGrid w:val="0"/>
              <w:spacing w:after="0" w:line="240" w:lineRule="auto"/>
              <w:ind w:left="0"/>
              <w:jc w:val="right"/>
              <w:rPr>
                <w:rFonts w:ascii="ＭＳ ゴシック" w:hAnsi="ＭＳ ゴシック"/>
                <w:szCs w:val="18"/>
              </w:rPr>
            </w:pPr>
            <w:r w:rsidRPr="00555C63">
              <w:rPr>
                <w:rFonts w:ascii="ＭＳ ゴシック" w:hAnsi="ＭＳ ゴシック"/>
                <w:szCs w:val="18"/>
              </w:rPr>
              <w:t>千円</w:t>
            </w:r>
          </w:p>
        </w:tc>
      </w:tr>
      <w:tr w:rsidR="00925C8A" w:rsidRPr="00555C63" w14:paraId="578102B0" w14:textId="77777777" w:rsidTr="00DB6D6E">
        <w:trPr>
          <w:trHeight w:val="340"/>
        </w:trPr>
        <w:tc>
          <w:tcPr>
            <w:tcW w:w="8970" w:type="dxa"/>
            <w:gridSpan w:val="7"/>
            <w:tcBorders>
              <w:top w:val="single" w:sz="15" w:space="0" w:color="000000"/>
              <w:left w:val="single" w:sz="12" w:space="0" w:color="auto"/>
              <w:bottom w:val="single" w:sz="15" w:space="0" w:color="000000"/>
              <w:right w:val="single" w:sz="12" w:space="0" w:color="auto"/>
            </w:tcBorders>
            <w:shd w:val="clear" w:color="auto" w:fill="D9D9D9"/>
            <w:vAlign w:val="center"/>
          </w:tcPr>
          <w:p w14:paraId="71E41EDD" w14:textId="77777777" w:rsidR="00925C8A" w:rsidRPr="00555C63" w:rsidRDefault="00231A16" w:rsidP="00DB6D6E">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風評の払拭に関する目標</w:t>
            </w:r>
          </w:p>
        </w:tc>
      </w:tr>
      <w:tr w:rsidR="002F1BE5" w:rsidRPr="00555C63" w14:paraId="0D04A8AA" w14:textId="77777777" w:rsidTr="00EB1A1C">
        <w:trPr>
          <w:trHeight w:val="692"/>
        </w:trPr>
        <w:tc>
          <w:tcPr>
            <w:tcW w:w="8970" w:type="dxa"/>
            <w:gridSpan w:val="7"/>
            <w:tcBorders>
              <w:top w:val="single" w:sz="15" w:space="0" w:color="000000"/>
              <w:left w:val="single" w:sz="12" w:space="0" w:color="auto"/>
              <w:bottom w:val="single" w:sz="15" w:space="0" w:color="000000"/>
              <w:right w:val="single" w:sz="12" w:space="0" w:color="auto"/>
            </w:tcBorders>
            <w:shd w:val="clear" w:color="auto" w:fill="auto"/>
            <w:vAlign w:val="center"/>
          </w:tcPr>
          <w:p w14:paraId="3A7747A7" w14:textId="57EBB9B2" w:rsidR="00900BBB" w:rsidRPr="00A93ABB" w:rsidRDefault="00725D2A" w:rsidP="00725D2A">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令和</w:t>
            </w:r>
            <w:r>
              <w:rPr>
                <w:rFonts w:ascii="ＭＳ ゴシック" w:hAnsi="ＭＳ ゴシック"/>
                <w:szCs w:val="18"/>
              </w:rPr>
              <w:t>8</w:t>
            </w:r>
            <w:r>
              <w:rPr>
                <w:rFonts w:ascii="ＭＳ ゴシック" w:hAnsi="ＭＳ ゴシック" w:hint="eastAsia"/>
                <w:szCs w:val="18"/>
              </w:rPr>
              <w:t>年度</w:t>
            </w:r>
            <w:r w:rsidR="00900BBB">
              <w:rPr>
                <w:rFonts w:ascii="ＭＳ ゴシック" w:hAnsi="ＭＳ ゴシック" w:hint="eastAsia"/>
                <w:szCs w:val="18"/>
              </w:rPr>
              <w:t>観光客入込み数：</w:t>
            </w:r>
            <w:r>
              <w:rPr>
                <w:rFonts w:ascii="ＭＳ ゴシック" w:hAnsi="ＭＳ ゴシック" w:hint="eastAsia"/>
                <w:szCs w:val="18"/>
              </w:rPr>
              <w:t>112,050</w:t>
            </w:r>
            <w:r w:rsidR="000A5C29">
              <w:rPr>
                <w:rFonts w:ascii="ＭＳ ゴシック" w:hAnsi="ＭＳ ゴシック" w:hint="eastAsia"/>
                <w:szCs w:val="18"/>
              </w:rPr>
              <w:t>人（事業開始前（令和</w:t>
            </w:r>
            <w:r w:rsidR="001D23E9">
              <w:rPr>
                <w:rFonts w:ascii="ＭＳ ゴシック" w:hAnsi="ＭＳ ゴシック" w:hint="eastAsia"/>
                <w:szCs w:val="18"/>
              </w:rPr>
              <w:t>4</w:t>
            </w:r>
            <w:r w:rsidR="000A5C29">
              <w:rPr>
                <w:rFonts w:ascii="ＭＳ ゴシック" w:hAnsi="ＭＳ ゴシック" w:hint="eastAsia"/>
                <w:szCs w:val="18"/>
              </w:rPr>
              <w:t>年）</w:t>
            </w:r>
            <w:r w:rsidR="001D23E9">
              <w:rPr>
                <w:rFonts w:ascii="ＭＳ ゴシック" w:hAnsi="ＭＳ ゴシック" w:hint="eastAsia"/>
                <w:szCs w:val="18"/>
              </w:rPr>
              <w:t>107,050</w:t>
            </w:r>
            <w:r w:rsidR="000A5C29">
              <w:rPr>
                <w:rFonts w:ascii="ＭＳ ゴシック" w:hAnsi="ＭＳ ゴシック" w:hint="eastAsia"/>
                <w:szCs w:val="18"/>
              </w:rPr>
              <w:t>人から</w:t>
            </w:r>
            <w:r w:rsidR="005F4E67">
              <w:rPr>
                <w:rFonts w:ascii="ＭＳ ゴシック" w:hAnsi="ＭＳ ゴシック" w:hint="eastAsia"/>
                <w:szCs w:val="18"/>
              </w:rPr>
              <w:t>5,000人増</w:t>
            </w:r>
            <w:r w:rsidR="000A5C29">
              <w:rPr>
                <w:rFonts w:ascii="ＭＳ ゴシック" w:hAnsi="ＭＳ ゴシック" w:hint="eastAsia"/>
                <w:szCs w:val="18"/>
              </w:rPr>
              <w:t>）</w:t>
            </w:r>
          </w:p>
        </w:tc>
      </w:tr>
      <w:tr w:rsidR="002F1BE5" w:rsidRPr="00555C63" w14:paraId="22A8781A" w14:textId="77777777" w:rsidTr="00DB6D6E">
        <w:trPr>
          <w:trHeight w:val="340"/>
        </w:trPr>
        <w:tc>
          <w:tcPr>
            <w:tcW w:w="8970" w:type="dxa"/>
            <w:gridSpan w:val="7"/>
            <w:tcBorders>
              <w:top w:val="single" w:sz="15" w:space="0" w:color="000000"/>
              <w:left w:val="single" w:sz="12" w:space="0" w:color="auto"/>
              <w:bottom w:val="single" w:sz="15" w:space="0" w:color="000000"/>
              <w:right w:val="single" w:sz="12" w:space="0" w:color="auto"/>
            </w:tcBorders>
            <w:shd w:val="clear" w:color="auto" w:fill="D9D9D9"/>
            <w:vAlign w:val="center"/>
          </w:tcPr>
          <w:p w14:paraId="06C730D1" w14:textId="77777777" w:rsidR="002F1BE5" w:rsidRPr="00555C63" w:rsidRDefault="002F1BE5" w:rsidP="002F1BE5">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事業概要</w:t>
            </w:r>
          </w:p>
        </w:tc>
      </w:tr>
      <w:tr w:rsidR="002F1BE5" w:rsidRPr="00555C63" w14:paraId="2DD045EA" w14:textId="77777777" w:rsidTr="006D42DD">
        <w:trPr>
          <w:trHeight w:val="452"/>
        </w:trPr>
        <w:tc>
          <w:tcPr>
            <w:tcW w:w="1853" w:type="dxa"/>
            <w:gridSpan w:val="3"/>
            <w:tcBorders>
              <w:top w:val="single" w:sz="15" w:space="0" w:color="000000"/>
              <w:left w:val="single" w:sz="12" w:space="0" w:color="auto"/>
              <w:bottom w:val="dotted" w:sz="4" w:space="0" w:color="auto"/>
              <w:right w:val="nil"/>
            </w:tcBorders>
            <w:shd w:val="clear" w:color="auto" w:fill="D9D9D9"/>
            <w:vAlign w:val="center"/>
          </w:tcPr>
          <w:p w14:paraId="34143D6F" w14:textId="77777777" w:rsidR="002F1BE5" w:rsidRPr="00555C63" w:rsidRDefault="002F1BE5" w:rsidP="002F1BE5">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事業実施主体</w:t>
            </w:r>
          </w:p>
        </w:tc>
        <w:tc>
          <w:tcPr>
            <w:tcW w:w="7117" w:type="dxa"/>
            <w:gridSpan w:val="4"/>
            <w:tcBorders>
              <w:top w:val="single" w:sz="15" w:space="0" w:color="000000"/>
              <w:left w:val="nil"/>
              <w:bottom w:val="dotted" w:sz="4" w:space="0" w:color="auto"/>
              <w:right w:val="single" w:sz="12" w:space="0" w:color="auto"/>
            </w:tcBorders>
            <w:vAlign w:val="center"/>
          </w:tcPr>
          <w:p w14:paraId="0785A9D0" w14:textId="1D39F71E" w:rsidR="002F1BE5" w:rsidRPr="00555C63" w:rsidRDefault="002F1BE5" w:rsidP="000A5C29">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矢祭町</w:t>
            </w:r>
          </w:p>
        </w:tc>
      </w:tr>
      <w:tr w:rsidR="002F1BE5" w:rsidRPr="00555C63" w14:paraId="4F1834DD" w14:textId="77777777" w:rsidTr="003466FD">
        <w:trPr>
          <w:trHeight w:val="642"/>
        </w:trPr>
        <w:tc>
          <w:tcPr>
            <w:tcW w:w="1853" w:type="dxa"/>
            <w:gridSpan w:val="3"/>
            <w:tcBorders>
              <w:top w:val="dotted" w:sz="4" w:space="0" w:color="auto"/>
              <w:left w:val="single" w:sz="12" w:space="0" w:color="auto"/>
              <w:bottom w:val="dotted" w:sz="4" w:space="0" w:color="auto"/>
              <w:right w:val="nil"/>
            </w:tcBorders>
            <w:shd w:val="clear" w:color="auto" w:fill="D9D9D9"/>
            <w:vAlign w:val="center"/>
          </w:tcPr>
          <w:p w14:paraId="2A16E213" w14:textId="77777777" w:rsidR="002F1BE5" w:rsidRPr="00555C63" w:rsidRDefault="002F1BE5" w:rsidP="002F1BE5">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主な企画内容</w:t>
            </w:r>
          </w:p>
        </w:tc>
        <w:tc>
          <w:tcPr>
            <w:tcW w:w="7117" w:type="dxa"/>
            <w:gridSpan w:val="4"/>
            <w:tcBorders>
              <w:top w:val="dotted" w:sz="4" w:space="0" w:color="auto"/>
              <w:left w:val="nil"/>
              <w:bottom w:val="dotted" w:sz="4" w:space="0" w:color="auto"/>
              <w:right w:val="single" w:sz="12" w:space="0" w:color="auto"/>
            </w:tcBorders>
            <w:vAlign w:val="center"/>
          </w:tcPr>
          <w:p w14:paraId="4AEBB1FE" w14:textId="109C5199" w:rsidR="00AE7CBB" w:rsidRPr="003466FD" w:rsidRDefault="006D42DD" w:rsidP="003466FD">
            <w:pPr>
              <w:adjustRightInd w:val="0"/>
              <w:snapToGrid w:val="0"/>
              <w:spacing w:after="0" w:line="240" w:lineRule="auto"/>
              <w:ind w:left="0"/>
              <w:jc w:val="both"/>
              <w:rPr>
                <w:rFonts w:ascii="ＭＳ ゴシック" w:hAnsi="ＭＳ ゴシック"/>
                <w:color w:val="000000" w:themeColor="text1"/>
                <w:szCs w:val="18"/>
              </w:rPr>
            </w:pPr>
            <w:r>
              <w:rPr>
                <w:rFonts w:ascii="ＭＳ ゴシック" w:hAnsi="ＭＳ ゴシック" w:hint="eastAsia"/>
                <w:color w:val="000000" w:themeColor="text1"/>
                <w:szCs w:val="18"/>
              </w:rPr>
              <w:t>福島の</w:t>
            </w:r>
            <w:r w:rsidR="00AE7CBB">
              <w:rPr>
                <w:rFonts w:ascii="ＭＳ ゴシック" w:hAnsi="ＭＳ ゴシック" w:hint="eastAsia"/>
                <w:color w:val="000000" w:themeColor="text1"/>
                <w:szCs w:val="18"/>
              </w:rPr>
              <w:t>風評被害</w:t>
            </w:r>
            <w:r w:rsidR="00127ED8">
              <w:rPr>
                <w:rFonts w:ascii="ＭＳ ゴシック" w:hAnsi="ＭＳ ゴシック" w:hint="eastAsia"/>
                <w:color w:val="000000" w:themeColor="text1"/>
                <w:szCs w:val="18"/>
              </w:rPr>
              <w:t>の</w:t>
            </w:r>
            <w:r w:rsidR="00AE7CBB">
              <w:rPr>
                <w:rFonts w:ascii="ＭＳ ゴシック" w:hAnsi="ＭＳ ゴシック" w:hint="eastAsia"/>
                <w:color w:val="000000" w:themeColor="text1"/>
                <w:szCs w:val="18"/>
              </w:rPr>
              <w:t>払拭</w:t>
            </w:r>
            <w:r w:rsidR="00127ED8">
              <w:rPr>
                <w:rFonts w:ascii="ＭＳ ゴシック" w:hAnsi="ＭＳ ゴシック" w:hint="eastAsia"/>
                <w:color w:val="000000" w:themeColor="text1"/>
                <w:szCs w:val="18"/>
              </w:rPr>
              <w:t>と</w:t>
            </w:r>
            <w:r>
              <w:rPr>
                <w:rFonts w:ascii="ＭＳ ゴシック" w:hAnsi="ＭＳ ゴシック" w:hint="eastAsia"/>
                <w:color w:val="000000" w:themeColor="text1"/>
                <w:szCs w:val="18"/>
              </w:rPr>
              <w:t>矢祭町の</w:t>
            </w:r>
            <w:r w:rsidR="00AE7CBB">
              <w:rPr>
                <w:rFonts w:ascii="ＭＳ ゴシック" w:hAnsi="ＭＳ ゴシック" w:hint="eastAsia"/>
                <w:color w:val="000000" w:themeColor="text1"/>
                <w:szCs w:val="18"/>
              </w:rPr>
              <w:t>魅力</w:t>
            </w:r>
            <w:r w:rsidR="00127ED8">
              <w:rPr>
                <w:rFonts w:ascii="ＭＳ ゴシック" w:hAnsi="ＭＳ ゴシック" w:hint="eastAsia"/>
                <w:color w:val="000000" w:themeColor="text1"/>
                <w:szCs w:val="18"/>
              </w:rPr>
              <w:t>を</w:t>
            </w:r>
            <w:r w:rsidR="00AE7CBB">
              <w:rPr>
                <w:rFonts w:ascii="ＭＳ ゴシック" w:hAnsi="ＭＳ ゴシック" w:hint="eastAsia"/>
                <w:color w:val="000000" w:themeColor="text1"/>
                <w:szCs w:val="18"/>
              </w:rPr>
              <w:t>都内</w:t>
            </w:r>
            <w:r w:rsidR="00127ED8">
              <w:rPr>
                <w:rFonts w:ascii="ＭＳ ゴシック" w:hAnsi="ＭＳ ゴシック" w:hint="eastAsia"/>
                <w:color w:val="000000" w:themeColor="text1"/>
                <w:szCs w:val="18"/>
              </w:rPr>
              <w:t>に</w:t>
            </w:r>
            <w:r w:rsidR="00AE7CBB">
              <w:rPr>
                <w:rFonts w:ascii="ＭＳ ゴシック" w:hAnsi="ＭＳ ゴシック" w:hint="eastAsia"/>
                <w:color w:val="000000" w:themeColor="text1"/>
                <w:szCs w:val="18"/>
              </w:rPr>
              <w:t>発信することを目的と</w:t>
            </w:r>
            <w:r w:rsidR="00127ED8">
              <w:rPr>
                <w:rFonts w:ascii="ＭＳ ゴシック" w:hAnsi="ＭＳ ゴシック" w:hint="eastAsia"/>
                <w:color w:val="000000" w:themeColor="text1"/>
                <w:szCs w:val="18"/>
              </w:rPr>
              <w:t>して、</w:t>
            </w:r>
            <w:r w:rsidR="00AE7CBB">
              <w:rPr>
                <w:rFonts w:ascii="ＭＳ ゴシック" w:hAnsi="ＭＳ ゴシック" w:hint="eastAsia"/>
                <w:color w:val="000000" w:themeColor="text1"/>
                <w:szCs w:val="18"/>
              </w:rPr>
              <w:t>首都圏を中心に町の知名度を高め</w:t>
            </w:r>
            <w:r w:rsidR="00127ED8">
              <w:rPr>
                <w:rFonts w:ascii="ＭＳ ゴシック" w:hAnsi="ＭＳ ゴシック" w:hint="eastAsia"/>
                <w:color w:val="000000" w:themeColor="text1"/>
                <w:szCs w:val="18"/>
              </w:rPr>
              <w:t>るような</w:t>
            </w:r>
            <w:r w:rsidR="00AE7CBB">
              <w:rPr>
                <w:rFonts w:ascii="ＭＳ ゴシック" w:hAnsi="ＭＳ ゴシック" w:hint="eastAsia"/>
                <w:color w:val="000000" w:themeColor="text1"/>
                <w:szCs w:val="18"/>
              </w:rPr>
              <w:t>ＰＲ事業をＪＲ</w:t>
            </w:r>
            <w:r>
              <w:rPr>
                <w:rFonts w:ascii="ＭＳ ゴシック" w:hAnsi="ＭＳ ゴシック" w:hint="eastAsia"/>
                <w:color w:val="000000" w:themeColor="text1"/>
                <w:szCs w:val="18"/>
              </w:rPr>
              <w:t>や雑誌社等と</w:t>
            </w:r>
            <w:r w:rsidR="00AE7CBB">
              <w:rPr>
                <w:rFonts w:ascii="ＭＳ ゴシック" w:hAnsi="ＭＳ ゴシック" w:hint="eastAsia"/>
                <w:color w:val="000000" w:themeColor="text1"/>
                <w:szCs w:val="18"/>
              </w:rPr>
              <w:t>連携して実施する。</w:t>
            </w:r>
          </w:p>
        </w:tc>
      </w:tr>
      <w:tr w:rsidR="002F1BE5" w:rsidRPr="00555C63" w14:paraId="32AA9129" w14:textId="77777777" w:rsidTr="006D42DD">
        <w:trPr>
          <w:trHeight w:val="389"/>
        </w:trPr>
        <w:tc>
          <w:tcPr>
            <w:tcW w:w="1853" w:type="dxa"/>
            <w:gridSpan w:val="3"/>
            <w:tcBorders>
              <w:top w:val="dotted" w:sz="4" w:space="0" w:color="auto"/>
              <w:left w:val="single" w:sz="12" w:space="0" w:color="auto"/>
              <w:bottom w:val="dotted" w:sz="4" w:space="0" w:color="auto"/>
              <w:right w:val="nil"/>
            </w:tcBorders>
            <w:shd w:val="clear" w:color="auto" w:fill="D9D9D9"/>
            <w:vAlign w:val="center"/>
          </w:tcPr>
          <w:p w14:paraId="6EB0E916" w14:textId="77777777" w:rsidR="002F1BE5" w:rsidRPr="00555C63" w:rsidRDefault="002F1BE5" w:rsidP="002F1BE5">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主な事業の実施場所</w:t>
            </w:r>
          </w:p>
        </w:tc>
        <w:tc>
          <w:tcPr>
            <w:tcW w:w="7117" w:type="dxa"/>
            <w:gridSpan w:val="4"/>
            <w:tcBorders>
              <w:top w:val="dotted" w:sz="4" w:space="0" w:color="auto"/>
              <w:left w:val="nil"/>
              <w:bottom w:val="dotted" w:sz="4" w:space="0" w:color="auto"/>
              <w:right w:val="single" w:sz="12" w:space="0" w:color="auto"/>
            </w:tcBorders>
            <w:vAlign w:val="center"/>
          </w:tcPr>
          <w:p w14:paraId="13EAD2ED" w14:textId="1F056101" w:rsidR="002F1BE5" w:rsidRPr="00555C63" w:rsidRDefault="00AE7CBB" w:rsidP="00AE7CBB">
            <w:pPr>
              <w:adjustRightInd w:val="0"/>
              <w:snapToGrid w:val="0"/>
              <w:spacing w:after="0" w:line="240" w:lineRule="auto"/>
              <w:ind w:left="0"/>
              <w:jc w:val="both"/>
              <w:rPr>
                <w:rFonts w:ascii="ＭＳ ゴシック" w:hAnsi="ＭＳ ゴシック"/>
                <w:szCs w:val="18"/>
              </w:rPr>
            </w:pPr>
            <w:r>
              <w:rPr>
                <w:rFonts w:ascii="ＭＳ ゴシック" w:hAnsi="ＭＳ ゴシック" w:hint="eastAsia"/>
                <w:szCs w:val="18"/>
              </w:rPr>
              <w:t>東京23区を中心とした首都圏</w:t>
            </w:r>
          </w:p>
        </w:tc>
      </w:tr>
      <w:tr w:rsidR="002F1BE5" w:rsidRPr="00555C63" w14:paraId="66E6C5A5" w14:textId="77777777" w:rsidTr="006D42DD">
        <w:trPr>
          <w:trHeight w:val="409"/>
        </w:trPr>
        <w:tc>
          <w:tcPr>
            <w:tcW w:w="1853" w:type="dxa"/>
            <w:gridSpan w:val="3"/>
            <w:tcBorders>
              <w:top w:val="dotted" w:sz="4" w:space="0" w:color="auto"/>
              <w:left w:val="single" w:sz="12" w:space="0" w:color="auto"/>
              <w:bottom w:val="single" w:sz="15" w:space="0" w:color="000000"/>
              <w:right w:val="nil"/>
            </w:tcBorders>
            <w:shd w:val="clear" w:color="auto" w:fill="D9D9D9"/>
            <w:vAlign w:val="center"/>
          </w:tcPr>
          <w:p w14:paraId="548F9B2C" w14:textId="77777777" w:rsidR="002F1BE5" w:rsidRPr="00555C63" w:rsidRDefault="002F1BE5" w:rsidP="002F1BE5">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事業の実施期間</w:t>
            </w:r>
          </w:p>
        </w:tc>
        <w:tc>
          <w:tcPr>
            <w:tcW w:w="7117" w:type="dxa"/>
            <w:gridSpan w:val="4"/>
            <w:tcBorders>
              <w:top w:val="dotted" w:sz="4" w:space="0" w:color="auto"/>
              <w:left w:val="nil"/>
              <w:bottom w:val="single" w:sz="15" w:space="0" w:color="000000"/>
              <w:right w:val="single" w:sz="12" w:space="0" w:color="auto"/>
            </w:tcBorders>
            <w:vAlign w:val="center"/>
          </w:tcPr>
          <w:p w14:paraId="2440D98D" w14:textId="1DE6D1F2" w:rsidR="002F1BE5" w:rsidRPr="00555C63" w:rsidRDefault="000A5C29" w:rsidP="006D42DD">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令和</w:t>
            </w:r>
            <w:r w:rsidR="004225FB">
              <w:rPr>
                <w:rFonts w:ascii="ＭＳ ゴシック" w:hAnsi="ＭＳ ゴシック" w:hint="eastAsia"/>
                <w:szCs w:val="18"/>
              </w:rPr>
              <w:t>5</w:t>
            </w:r>
            <w:bookmarkStart w:id="0" w:name="_GoBack"/>
            <w:bookmarkEnd w:id="0"/>
            <w:r w:rsidR="002F1BE5">
              <w:rPr>
                <w:rFonts w:ascii="ＭＳ ゴシック" w:hAnsi="ＭＳ ゴシック" w:hint="eastAsia"/>
                <w:szCs w:val="18"/>
              </w:rPr>
              <w:t>年</w:t>
            </w:r>
            <w:r>
              <w:rPr>
                <w:rFonts w:ascii="ＭＳ ゴシック" w:hAnsi="ＭＳ ゴシック" w:hint="eastAsia"/>
                <w:szCs w:val="18"/>
              </w:rPr>
              <w:t>9</w:t>
            </w:r>
            <w:r w:rsidR="002F1BE5">
              <w:rPr>
                <w:rFonts w:ascii="ＭＳ ゴシック" w:hAnsi="ＭＳ ゴシック" w:hint="eastAsia"/>
                <w:szCs w:val="18"/>
              </w:rPr>
              <w:t>月～</w:t>
            </w:r>
            <w:r w:rsidR="00946962">
              <w:rPr>
                <w:rFonts w:ascii="ＭＳ ゴシック" w:hAnsi="ＭＳ ゴシック" w:hint="eastAsia"/>
                <w:szCs w:val="18"/>
              </w:rPr>
              <w:t>令和</w:t>
            </w:r>
            <w:r w:rsidR="00AE7CBB">
              <w:rPr>
                <w:rFonts w:ascii="ＭＳ ゴシック" w:hAnsi="ＭＳ ゴシック" w:hint="eastAsia"/>
                <w:szCs w:val="18"/>
              </w:rPr>
              <w:t>8年3</w:t>
            </w:r>
            <w:r w:rsidR="002F1BE5">
              <w:rPr>
                <w:rFonts w:ascii="ＭＳ ゴシック" w:hAnsi="ＭＳ ゴシック" w:hint="eastAsia"/>
                <w:szCs w:val="18"/>
              </w:rPr>
              <w:t>月</w:t>
            </w:r>
          </w:p>
        </w:tc>
      </w:tr>
      <w:tr w:rsidR="002F1BE5" w:rsidRPr="00555C63" w14:paraId="345E3AA3" w14:textId="77777777" w:rsidTr="0066347C">
        <w:trPr>
          <w:trHeight w:val="340"/>
        </w:trPr>
        <w:tc>
          <w:tcPr>
            <w:tcW w:w="8970" w:type="dxa"/>
            <w:gridSpan w:val="7"/>
            <w:tcBorders>
              <w:top w:val="single" w:sz="15" w:space="0" w:color="000000"/>
              <w:left w:val="single" w:sz="12" w:space="0" w:color="auto"/>
              <w:bottom w:val="single" w:sz="15" w:space="0" w:color="000000"/>
              <w:right w:val="single" w:sz="12" w:space="0" w:color="auto"/>
            </w:tcBorders>
            <w:shd w:val="clear" w:color="auto" w:fill="D9D9D9"/>
            <w:vAlign w:val="center"/>
          </w:tcPr>
          <w:p w14:paraId="3E393976" w14:textId="77777777" w:rsidR="002F1BE5" w:rsidRPr="00555C63" w:rsidRDefault="002F1BE5" w:rsidP="002F1BE5">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企画内容</w:t>
            </w:r>
          </w:p>
        </w:tc>
      </w:tr>
      <w:tr w:rsidR="002F1BE5" w:rsidRPr="00555C63" w14:paraId="7125AB78" w14:textId="77777777" w:rsidTr="00DB6D6E">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DEBF7"/>
            <w:vAlign w:val="center"/>
          </w:tcPr>
          <w:p w14:paraId="1DFC3FBB" w14:textId="77777777" w:rsidR="002F1BE5" w:rsidRPr="00555C63" w:rsidRDefault="002F1BE5" w:rsidP="002F1BE5">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【現状・課題】</w:t>
            </w:r>
          </w:p>
        </w:tc>
      </w:tr>
      <w:tr w:rsidR="002F1BE5" w:rsidRPr="00555C63" w14:paraId="7A7F7177" w14:textId="77777777" w:rsidTr="00737097">
        <w:tblPrEx>
          <w:tblCellMar>
            <w:top w:w="4" w:type="dxa"/>
          </w:tblCellMar>
        </w:tblPrEx>
        <w:trPr>
          <w:trHeight w:val="1986"/>
        </w:trPr>
        <w:tc>
          <w:tcPr>
            <w:tcW w:w="8970" w:type="dxa"/>
            <w:gridSpan w:val="7"/>
            <w:tcBorders>
              <w:top w:val="nil"/>
              <w:left w:val="single" w:sz="12" w:space="0" w:color="auto"/>
              <w:bottom w:val="nil"/>
              <w:right w:val="single" w:sz="12" w:space="0" w:color="auto"/>
            </w:tcBorders>
          </w:tcPr>
          <w:p w14:paraId="4D2FFFD2" w14:textId="77777777" w:rsidR="002F1BE5" w:rsidRPr="00555C63" w:rsidRDefault="002F1BE5" w:rsidP="002F1BE5">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＜現状＞</w:t>
            </w:r>
          </w:p>
          <w:p w14:paraId="0410441D" w14:textId="58ED4BF7" w:rsidR="002F1BE5" w:rsidRDefault="002F1BE5" w:rsidP="002F1BE5">
            <w:pPr>
              <w:adjustRightInd w:val="0"/>
              <w:snapToGrid w:val="0"/>
              <w:spacing w:after="0" w:line="240" w:lineRule="auto"/>
              <w:ind w:left="0" w:firstLine="0"/>
              <w:jc w:val="both"/>
              <w:rPr>
                <w:rFonts w:ascii="ＭＳ ゴシック" w:hAnsi="ＭＳ ゴシック"/>
                <w:szCs w:val="18"/>
              </w:rPr>
            </w:pPr>
            <w:r w:rsidRPr="00DE5C23">
              <w:rPr>
                <w:rFonts w:ascii="ＭＳ ゴシック" w:hAnsi="ＭＳ ゴシック" w:hint="eastAsia"/>
                <w:szCs w:val="18"/>
              </w:rPr>
              <w:t>○Ｒ</w:t>
            </w:r>
            <w:r>
              <w:rPr>
                <w:rFonts w:ascii="ＭＳ ゴシック" w:hAnsi="ＭＳ ゴシック" w:hint="eastAsia"/>
                <w:szCs w:val="18"/>
              </w:rPr>
              <w:t>４</w:t>
            </w:r>
            <w:r w:rsidRPr="00DE5C23">
              <w:rPr>
                <w:rFonts w:ascii="ＭＳ ゴシック" w:hAnsi="ＭＳ ゴシック" w:hint="eastAsia"/>
                <w:szCs w:val="18"/>
              </w:rPr>
              <w:t>年度消費者庁実施「消費者意識の実態調査</w:t>
            </w:r>
            <w:r w:rsidRPr="00DE5C23">
              <w:rPr>
                <w:rFonts w:ascii="ＭＳ ゴシック" w:hAnsi="ＭＳ ゴシック"/>
                <w:szCs w:val="18"/>
              </w:rPr>
              <w:t>(第</w:t>
            </w:r>
            <w:r>
              <w:rPr>
                <w:rFonts w:ascii="ＭＳ ゴシック" w:hAnsi="ＭＳ ゴシック" w:hint="eastAsia"/>
                <w:szCs w:val="18"/>
              </w:rPr>
              <w:t>16</w:t>
            </w:r>
            <w:r w:rsidRPr="00DE5C23">
              <w:rPr>
                <w:rFonts w:ascii="ＭＳ ゴシック" w:hAnsi="ＭＳ ゴシック"/>
                <w:szCs w:val="18"/>
              </w:rPr>
              <w:t>回)」において、放射性物質を理由に購入をためらう産地として福島県と回答した人の割合は</w:t>
            </w:r>
            <w:r>
              <w:rPr>
                <w:rFonts w:ascii="ＭＳ ゴシック" w:hAnsi="ＭＳ ゴシック" w:hint="eastAsia"/>
                <w:szCs w:val="18"/>
              </w:rPr>
              <w:t>5</w:t>
            </w:r>
            <w:r>
              <w:rPr>
                <w:rFonts w:ascii="ＭＳ ゴシック" w:hAnsi="ＭＳ ゴシック"/>
                <w:szCs w:val="18"/>
              </w:rPr>
              <w:t>.8</w:t>
            </w:r>
            <w:r w:rsidRPr="00DE5C23">
              <w:rPr>
                <w:rFonts w:ascii="ＭＳ ゴシック" w:hAnsi="ＭＳ ゴシック"/>
                <w:szCs w:val="18"/>
              </w:rPr>
              <w:t>%、「被災地を中心とした東北」と回答した人の割合は</w:t>
            </w:r>
            <w:r>
              <w:rPr>
                <w:rFonts w:ascii="ＭＳ ゴシック" w:hAnsi="ＭＳ ゴシック" w:hint="eastAsia"/>
                <w:szCs w:val="18"/>
              </w:rPr>
              <w:t>3</w:t>
            </w:r>
            <w:r>
              <w:rPr>
                <w:rFonts w:ascii="ＭＳ ゴシック" w:hAnsi="ＭＳ ゴシック"/>
                <w:szCs w:val="18"/>
              </w:rPr>
              <w:t>.8</w:t>
            </w:r>
            <w:r w:rsidRPr="00DE5C23">
              <w:rPr>
                <w:rFonts w:ascii="ＭＳ ゴシック" w:hAnsi="ＭＳ ゴシック"/>
                <w:szCs w:val="18"/>
              </w:rPr>
              <w:t>%と</w:t>
            </w:r>
            <w:r w:rsidR="005F0B8F">
              <w:rPr>
                <w:rFonts w:ascii="ＭＳ ゴシック" w:hAnsi="ＭＳ ゴシック" w:hint="eastAsia"/>
                <w:szCs w:val="18"/>
              </w:rPr>
              <w:t>なっている。減少傾向にあるものの、</w:t>
            </w:r>
            <w:r w:rsidR="00602773">
              <w:rPr>
                <w:rFonts w:ascii="ＭＳ ゴシック" w:hAnsi="ＭＳ ゴシック" w:hint="eastAsia"/>
                <w:szCs w:val="18"/>
              </w:rPr>
              <w:t>R</w:t>
            </w:r>
            <w:r w:rsidR="005F0B8F">
              <w:rPr>
                <w:rFonts w:ascii="ＭＳ ゴシック" w:hAnsi="ＭＳ ゴシック" w:hint="eastAsia"/>
                <w:szCs w:val="18"/>
              </w:rPr>
              <w:t>4年度に実施した</w:t>
            </w:r>
            <w:r>
              <w:rPr>
                <w:rFonts w:ascii="ＭＳ ゴシック" w:hAnsi="ＭＳ ゴシック" w:hint="eastAsia"/>
                <w:szCs w:val="18"/>
              </w:rPr>
              <w:t>販売会</w:t>
            </w:r>
            <w:r w:rsidR="005F0B8F">
              <w:rPr>
                <w:rFonts w:ascii="ＭＳ ゴシック" w:hAnsi="ＭＳ ゴシック" w:hint="eastAsia"/>
                <w:szCs w:val="18"/>
              </w:rPr>
              <w:t>においても、</w:t>
            </w:r>
            <w:r>
              <w:rPr>
                <w:rFonts w:ascii="ＭＳ ゴシック" w:hAnsi="ＭＳ ゴシック" w:hint="eastAsia"/>
                <w:szCs w:val="18"/>
              </w:rPr>
              <w:t>「福島県」と聞くとその場を立ち去る方も一定数</w:t>
            </w:r>
            <w:r w:rsidR="005F0B8F">
              <w:rPr>
                <w:rFonts w:ascii="ＭＳ ゴシック" w:hAnsi="ＭＳ ゴシック" w:hint="eastAsia"/>
                <w:szCs w:val="18"/>
              </w:rPr>
              <w:t>おり、根強い抵抗感がある</w:t>
            </w:r>
            <w:r>
              <w:rPr>
                <w:rFonts w:ascii="ＭＳ ゴシック" w:hAnsi="ＭＳ ゴシック" w:hint="eastAsia"/>
                <w:szCs w:val="18"/>
              </w:rPr>
              <w:t>。</w:t>
            </w:r>
            <w:r w:rsidR="00804A04">
              <w:rPr>
                <w:rFonts w:ascii="ＭＳ ゴシック" w:hAnsi="ＭＳ ゴシック" w:hint="eastAsia"/>
                <w:szCs w:val="18"/>
              </w:rPr>
              <w:t>また、</w:t>
            </w:r>
            <w:r>
              <w:rPr>
                <w:rFonts w:ascii="ＭＳ ゴシック" w:hAnsi="ＭＳ ゴシック" w:hint="eastAsia"/>
                <w:szCs w:val="18"/>
              </w:rPr>
              <w:t>今年は</w:t>
            </w:r>
            <w:r w:rsidR="005F0B8F">
              <w:rPr>
                <w:rFonts w:ascii="ＭＳ ゴシック" w:hAnsi="ＭＳ ゴシック" w:hint="eastAsia"/>
                <w:szCs w:val="18"/>
              </w:rPr>
              <w:t>ＡＬＰＳ処理</w:t>
            </w:r>
            <w:r>
              <w:rPr>
                <w:rFonts w:ascii="ＭＳ ゴシック" w:hAnsi="ＭＳ ゴシック" w:hint="eastAsia"/>
                <w:szCs w:val="18"/>
              </w:rPr>
              <w:t>水の海洋放出も予定されており、さらなる風評被害</w:t>
            </w:r>
            <w:r w:rsidR="005F0B8F">
              <w:rPr>
                <w:rFonts w:ascii="ＭＳ ゴシック" w:hAnsi="ＭＳ ゴシック" w:hint="eastAsia"/>
                <w:szCs w:val="18"/>
              </w:rPr>
              <w:t>が発生するおそれがある。これらの厳しい現状への対応策として</w:t>
            </w:r>
            <w:r>
              <w:rPr>
                <w:rFonts w:ascii="ＭＳ ゴシック" w:hAnsi="ＭＳ ゴシック" w:hint="eastAsia"/>
                <w:szCs w:val="18"/>
              </w:rPr>
              <w:t>、継続的な風評払拭策と、安全対策をPRしていくことが必須と感じている</w:t>
            </w:r>
            <w:r w:rsidRPr="00DE5C23">
              <w:rPr>
                <w:rFonts w:ascii="ＭＳ ゴシック" w:hAnsi="ＭＳ ゴシック"/>
                <w:szCs w:val="18"/>
              </w:rPr>
              <w:t>。</w:t>
            </w:r>
          </w:p>
          <w:p w14:paraId="59A3EC67" w14:textId="00B10603" w:rsidR="002F1BE5" w:rsidRDefault="002F1BE5" w:rsidP="002F1BE5">
            <w:pPr>
              <w:adjustRightInd w:val="0"/>
              <w:snapToGrid w:val="0"/>
              <w:spacing w:after="0" w:line="240" w:lineRule="auto"/>
              <w:ind w:left="9" w:hangingChars="5" w:hanging="9"/>
              <w:jc w:val="both"/>
              <w:rPr>
                <w:rFonts w:ascii="ＭＳ ゴシック" w:hAnsi="ＭＳ ゴシック"/>
                <w:szCs w:val="18"/>
              </w:rPr>
            </w:pPr>
          </w:p>
          <w:p w14:paraId="0FFFB69D" w14:textId="3EAB6014" w:rsidR="002F1BE5" w:rsidRPr="00AD1933" w:rsidRDefault="002F1BE5" w:rsidP="002F1BE5">
            <w:pPr>
              <w:adjustRightInd w:val="0"/>
              <w:snapToGrid w:val="0"/>
              <w:spacing w:after="0" w:line="240" w:lineRule="auto"/>
              <w:ind w:left="9" w:hangingChars="5" w:hanging="9"/>
              <w:jc w:val="both"/>
              <w:rPr>
                <w:rFonts w:ascii="ＭＳ ゴシック" w:hAnsi="ＭＳ ゴシック"/>
                <w:szCs w:val="18"/>
              </w:rPr>
            </w:pPr>
            <w:r w:rsidRPr="00555C63">
              <w:rPr>
                <w:rFonts w:ascii="ＭＳ ゴシック" w:hAnsi="ＭＳ ゴシック"/>
                <w:szCs w:val="18"/>
              </w:rPr>
              <w:t>＜課題＞</w:t>
            </w:r>
          </w:p>
          <w:p w14:paraId="04C553AC" w14:textId="3C682EFE" w:rsidR="002F1BE5" w:rsidRDefault="002F1BE5" w:rsidP="002F1BE5">
            <w:pPr>
              <w:adjustRightInd w:val="0"/>
              <w:snapToGrid w:val="0"/>
              <w:spacing w:after="0" w:line="240" w:lineRule="auto"/>
              <w:ind w:left="9" w:hangingChars="5" w:hanging="9"/>
              <w:jc w:val="both"/>
              <w:rPr>
                <w:rFonts w:ascii="ＭＳ ゴシック" w:hAnsi="ＭＳ ゴシック"/>
                <w:szCs w:val="18"/>
              </w:rPr>
            </w:pPr>
            <w:r w:rsidRPr="00DE5C23">
              <w:rPr>
                <w:rFonts w:ascii="ＭＳ ゴシック" w:hAnsi="ＭＳ ゴシック" w:hint="eastAsia"/>
                <w:szCs w:val="18"/>
              </w:rPr>
              <w:t>○放射能という目に見えない</w:t>
            </w:r>
            <w:r w:rsidR="00AC63E1">
              <w:rPr>
                <w:rFonts w:ascii="ＭＳ ゴシック" w:hAnsi="ＭＳ ゴシック" w:hint="eastAsia"/>
                <w:szCs w:val="18"/>
              </w:rPr>
              <w:t>恐怖</w:t>
            </w:r>
            <w:r w:rsidRPr="00DE5C23">
              <w:rPr>
                <w:rFonts w:ascii="ＭＳ ゴシック" w:hAnsi="ＭＳ ゴシック" w:hint="eastAsia"/>
                <w:szCs w:val="18"/>
              </w:rPr>
              <w:t>に対して、安心安全を地元</w:t>
            </w:r>
            <w:r>
              <w:rPr>
                <w:rFonts w:ascii="ＭＳ ゴシック" w:hAnsi="ＭＳ ゴシック" w:hint="eastAsia"/>
                <w:szCs w:val="18"/>
              </w:rPr>
              <w:t>生産者</w:t>
            </w:r>
            <w:r w:rsidRPr="00DE5C23">
              <w:rPr>
                <w:rFonts w:ascii="ＭＳ ゴシック" w:hAnsi="ＭＳ ゴシック" w:hint="eastAsia"/>
                <w:szCs w:val="18"/>
              </w:rPr>
              <w:t>がどのように</w:t>
            </w:r>
            <w:r>
              <w:rPr>
                <w:rFonts w:ascii="ＭＳ ゴシック" w:hAnsi="ＭＳ ゴシック" w:hint="eastAsia"/>
                <w:szCs w:val="18"/>
              </w:rPr>
              <w:t>安全安心を</w:t>
            </w:r>
            <w:r w:rsidRPr="00DE5C23">
              <w:rPr>
                <w:rFonts w:ascii="ＭＳ ゴシック" w:hAnsi="ＭＳ ゴシック" w:hint="eastAsia"/>
                <w:szCs w:val="18"/>
              </w:rPr>
              <w:t>伝えるか。</w:t>
            </w:r>
          </w:p>
          <w:p w14:paraId="77074441" w14:textId="746F1A1D" w:rsidR="00AC63E1" w:rsidRPr="00DE5C23" w:rsidRDefault="00AC63E1" w:rsidP="002F1BE5">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〇今夏から実施予定のＡＬＰＳ処理水の</w:t>
            </w:r>
            <w:r w:rsidR="00804A04">
              <w:rPr>
                <w:rFonts w:ascii="ＭＳ ゴシック" w:hAnsi="ＭＳ ゴシック" w:hint="eastAsia"/>
                <w:szCs w:val="18"/>
              </w:rPr>
              <w:t>海洋</w:t>
            </w:r>
            <w:r>
              <w:rPr>
                <w:rFonts w:ascii="ＭＳ ゴシック" w:hAnsi="ＭＳ ゴシック" w:hint="eastAsia"/>
                <w:szCs w:val="18"/>
              </w:rPr>
              <w:t>放出に伴う</w:t>
            </w:r>
            <w:r w:rsidR="00473FFD">
              <w:rPr>
                <w:rFonts w:ascii="ＭＳ ゴシック" w:hAnsi="ＭＳ ゴシック" w:hint="eastAsia"/>
                <w:szCs w:val="18"/>
              </w:rPr>
              <w:t>さらなる</w:t>
            </w:r>
            <w:r>
              <w:rPr>
                <w:rFonts w:ascii="ＭＳ ゴシック" w:hAnsi="ＭＳ ゴシック" w:hint="eastAsia"/>
                <w:szCs w:val="18"/>
              </w:rPr>
              <w:t>風評被害の発生</w:t>
            </w:r>
            <w:r w:rsidR="000F12E0">
              <w:rPr>
                <w:rFonts w:ascii="ＭＳ ゴシック" w:hAnsi="ＭＳ ゴシック" w:hint="eastAsia"/>
                <w:szCs w:val="18"/>
              </w:rPr>
              <w:t>・拡大</w:t>
            </w:r>
            <w:r>
              <w:rPr>
                <w:rFonts w:ascii="ＭＳ ゴシック" w:hAnsi="ＭＳ ゴシック" w:hint="eastAsia"/>
                <w:szCs w:val="18"/>
              </w:rPr>
              <w:t>を懸念している。</w:t>
            </w:r>
          </w:p>
          <w:p w14:paraId="21279307" w14:textId="03DF8AC3" w:rsidR="002F1BE5" w:rsidRDefault="002F1BE5" w:rsidP="002F1BE5">
            <w:pPr>
              <w:adjustRightInd w:val="0"/>
              <w:snapToGrid w:val="0"/>
              <w:spacing w:after="0" w:line="240" w:lineRule="auto"/>
              <w:ind w:left="0" w:firstLine="0"/>
              <w:jc w:val="both"/>
              <w:rPr>
                <w:rFonts w:ascii="ＭＳ ゴシック" w:hAnsi="ＭＳ ゴシック"/>
                <w:szCs w:val="18"/>
              </w:rPr>
            </w:pPr>
            <w:r w:rsidRPr="00DE5C23">
              <w:rPr>
                <w:rFonts w:ascii="ＭＳ ゴシック" w:hAnsi="ＭＳ ゴシック" w:hint="eastAsia"/>
                <w:szCs w:val="18"/>
              </w:rPr>
              <w:t>○「もったいない市場」を通じて都内城南地区・城東地区には固定のファンが</w:t>
            </w:r>
            <w:r w:rsidR="001A09CF">
              <w:rPr>
                <w:rFonts w:ascii="ＭＳ ゴシック" w:hAnsi="ＭＳ ゴシック" w:hint="eastAsia"/>
                <w:szCs w:val="18"/>
              </w:rPr>
              <w:t>おり</w:t>
            </w:r>
            <w:r w:rsidRPr="00DE5C23">
              <w:rPr>
                <w:rFonts w:ascii="ＭＳ ゴシック" w:hAnsi="ＭＳ ゴシック" w:hint="eastAsia"/>
                <w:szCs w:val="18"/>
              </w:rPr>
              <w:t>、</w:t>
            </w:r>
            <w:r w:rsidR="00473FFD">
              <w:rPr>
                <w:rFonts w:ascii="ＭＳ ゴシック" w:hAnsi="ＭＳ ゴシック" w:hint="eastAsia"/>
                <w:szCs w:val="18"/>
              </w:rPr>
              <w:t>直売会は継続的に実施しているものの</w:t>
            </w:r>
            <w:r w:rsidRPr="00DE5C23">
              <w:rPr>
                <w:rFonts w:ascii="ＭＳ ゴシック" w:hAnsi="ＭＳ ゴシック" w:hint="eastAsia"/>
                <w:szCs w:val="18"/>
              </w:rPr>
              <w:t>販売に追われている現状で、消費者とのコミュニケーション（新規顧客開拓等）が出来ていない。</w:t>
            </w:r>
          </w:p>
          <w:p w14:paraId="48FF01B0" w14:textId="6A2BC046" w:rsidR="001A09CF" w:rsidRPr="00DE5C23" w:rsidRDefault="001A09CF" w:rsidP="002F1BE5">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〇</w:t>
            </w:r>
            <w:r w:rsidRPr="00DE5C23">
              <w:rPr>
                <w:rFonts w:ascii="ＭＳ ゴシック" w:hAnsi="ＭＳ ゴシック"/>
                <w:szCs w:val="18"/>
              </w:rPr>
              <w:t>ゆず、ラズベリー、</w:t>
            </w:r>
            <w:r>
              <w:rPr>
                <w:rFonts w:ascii="ＭＳ ゴシック" w:hAnsi="ＭＳ ゴシック" w:hint="eastAsia"/>
                <w:szCs w:val="18"/>
              </w:rPr>
              <w:t>減農薬の安全安心の野菜</w:t>
            </w:r>
            <w:r w:rsidRPr="00DE5C23">
              <w:rPr>
                <w:rFonts w:ascii="ＭＳ ゴシック" w:hAnsi="ＭＳ ゴシック"/>
                <w:szCs w:val="18"/>
              </w:rPr>
              <w:t>等、他市町村に負けない商品群はあるものの、町として統一したブランディング等を実施してきたことがない。売りたいモノを売っている</w:t>
            </w:r>
            <w:r w:rsidR="00804A04">
              <w:rPr>
                <w:rFonts w:ascii="ＭＳ ゴシック" w:hAnsi="ＭＳ ゴシック" w:hint="eastAsia"/>
                <w:szCs w:val="18"/>
              </w:rPr>
              <w:t>だけ</w:t>
            </w:r>
            <w:r w:rsidRPr="00DE5C23">
              <w:rPr>
                <w:rFonts w:ascii="ＭＳ ゴシック" w:hAnsi="ＭＳ ゴシック"/>
                <w:szCs w:val="18"/>
              </w:rPr>
              <w:t>という現状。</w:t>
            </w:r>
          </w:p>
          <w:p w14:paraId="06402719" w14:textId="31DB0F11" w:rsidR="002F1BE5" w:rsidRPr="00DE5C23" w:rsidRDefault="002F1BE5" w:rsidP="002F1BE5">
            <w:pPr>
              <w:adjustRightInd w:val="0"/>
              <w:snapToGrid w:val="0"/>
              <w:spacing w:after="0" w:line="240" w:lineRule="auto"/>
              <w:ind w:left="9" w:hangingChars="5" w:hanging="9"/>
              <w:jc w:val="both"/>
              <w:rPr>
                <w:rFonts w:ascii="ＭＳ ゴシック" w:hAnsi="ＭＳ ゴシック"/>
                <w:szCs w:val="18"/>
              </w:rPr>
            </w:pPr>
            <w:r w:rsidRPr="00DE5C23">
              <w:rPr>
                <w:rFonts w:ascii="ＭＳ ゴシック" w:hAnsi="ＭＳ ゴシック" w:hint="eastAsia"/>
                <w:szCs w:val="18"/>
              </w:rPr>
              <w:lastRenderedPageBreak/>
              <w:t>○福島県事業「ふくしまプライド農産物販売力強化支援」を活用し、ＰＲ</w:t>
            </w:r>
            <w:r w:rsidR="001A09CF">
              <w:rPr>
                <w:rFonts w:ascii="ＭＳ ゴシック" w:hAnsi="ＭＳ ゴシック" w:hint="eastAsia"/>
                <w:szCs w:val="18"/>
              </w:rPr>
              <w:t>・</w:t>
            </w:r>
            <w:r w:rsidRPr="00DE5C23">
              <w:rPr>
                <w:rFonts w:ascii="ＭＳ ゴシック" w:hAnsi="ＭＳ ゴシック" w:hint="eastAsia"/>
                <w:szCs w:val="18"/>
              </w:rPr>
              <w:t>販売等を開催してきているもの</w:t>
            </w:r>
          </w:p>
          <w:p w14:paraId="66289C5B" w14:textId="77777777" w:rsidR="002F1BE5" w:rsidRPr="00DE5C23" w:rsidRDefault="002F1BE5" w:rsidP="002F1BE5">
            <w:pPr>
              <w:adjustRightInd w:val="0"/>
              <w:snapToGrid w:val="0"/>
              <w:spacing w:after="0" w:line="240" w:lineRule="auto"/>
              <w:ind w:left="9" w:hangingChars="5" w:hanging="9"/>
              <w:jc w:val="both"/>
              <w:rPr>
                <w:rFonts w:ascii="ＭＳ ゴシック" w:hAnsi="ＭＳ ゴシック"/>
                <w:szCs w:val="18"/>
              </w:rPr>
            </w:pPr>
            <w:r w:rsidRPr="00DE5C23">
              <w:rPr>
                <w:rFonts w:ascii="ＭＳ ゴシック" w:hAnsi="ＭＳ ゴシック" w:hint="eastAsia"/>
                <w:szCs w:val="18"/>
              </w:rPr>
              <w:t>の、県内市町村との合同販売会の場合、残念ながら矢祭町の知名度は非常に低いため埋没してしまう。</w:t>
            </w:r>
          </w:p>
          <w:p w14:paraId="1A18D360" w14:textId="22882377" w:rsidR="002F1BE5" w:rsidRDefault="002F1BE5" w:rsidP="00BE020B">
            <w:pPr>
              <w:adjustRightInd w:val="0"/>
              <w:snapToGrid w:val="0"/>
              <w:spacing w:after="0" w:line="240" w:lineRule="auto"/>
              <w:ind w:left="9" w:hangingChars="5" w:hanging="9"/>
              <w:jc w:val="both"/>
              <w:rPr>
                <w:rFonts w:ascii="ＭＳ ゴシック" w:hAnsi="ＭＳ ゴシック"/>
                <w:szCs w:val="18"/>
              </w:rPr>
            </w:pPr>
            <w:r w:rsidRPr="00DE5C23">
              <w:rPr>
                <w:rFonts w:ascii="ＭＳ ゴシック" w:hAnsi="ＭＳ ゴシック" w:hint="eastAsia"/>
                <w:szCs w:val="18"/>
              </w:rPr>
              <w:t>＊知名度調査：</w:t>
            </w:r>
            <w:r w:rsidRPr="00DE5C23">
              <w:rPr>
                <w:rFonts w:ascii="ＭＳ ゴシック" w:hAnsi="ＭＳ ゴシック"/>
                <w:szCs w:val="18"/>
              </w:rPr>
              <w:t>149名中107名が「初めて聞いた」と回答</w:t>
            </w:r>
            <w:r w:rsidR="00804A04">
              <w:rPr>
                <w:rFonts w:ascii="ＭＳ ゴシック" w:hAnsi="ＭＳ ゴシック" w:hint="eastAsia"/>
                <w:szCs w:val="18"/>
              </w:rPr>
              <w:t>（</w:t>
            </w:r>
            <w:r w:rsidRPr="00DE5C23">
              <w:rPr>
                <w:rFonts w:ascii="ＭＳ ゴシック" w:hAnsi="ＭＳ ゴシック"/>
                <w:szCs w:val="18"/>
              </w:rPr>
              <w:t>R2年度矢祭ファンミーティング(於KITTE)で実施</w:t>
            </w:r>
            <w:r w:rsidR="00804A04">
              <w:rPr>
                <w:rFonts w:ascii="ＭＳ ゴシック" w:hAnsi="ＭＳ ゴシック" w:hint="eastAsia"/>
                <w:szCs w:val="18"/>
              </w:rPr>
              <w:t>）</w:t>
            </w:r>
          </w:p>
          <w:p w14:paraId="65E778B8" w14:textId="5BC552D0" w:rsidR="002529DC" w:rsidRDefault="002529DC" w:rsidP="002529DC">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＊2</w:t>
            </w:r>
            <w:r>
              <w:rPr>
                <w:rFonts w:ascii="ＭＳ ゴシック" w:hAnsi="ＭＳ ゴシック"/>
                <w:szCs w:val="18"/>
              </w:rPr>
              <w:t>022.12.1</w:t>
            </w:r>
            <w:r>
              <w:rPr>
                <w:rFonts w:ascii="ＭＳ ゴシック" w:hAnsi="ＭＳ ゴシック" w:hint="eastAsia"/>
                <w:szCs w:val="18"/>
              </w:rPr>
              <w:t>～1</w:t>
            </w:r>
            <w:r>
              <w:rPr>
                <w:rFonts w:ascii="ＭＳ ゴシック" w:hAnsi="ＭＳ ゴシック"/>
                <w:szCs w:val="18"/>
              </w:rPr>
              <w:t>2.3</w:t>
            </w:r>
            <w:r>
              <w:rPr>
                <w:rFonts w:ascii="ＭＳ ゴシック" w:hAnsi="ＭＳ ゴシック" w:hint="eastAsia"/>
                <w:szCs w:val="18"/>
              </w:rPr>
              <w:t>販売会でのアンケート内容</w:t>
            </w:r>
            <w:r w:rsidR="00804A04">
              <w:rPr>
                <w:rFonts w:ascii="ＭＳ ゴシック" w:hAnsi="ＭＳ ゴシック" w:hint="eastAsia"/>
                <w:szCs w:val="18"/>
              </w:rPr>
              <w:t>（</w:t>
            </w:r>
            <w:r>
              <w:rPr>
                <w:rFonts w:ascii="ＭＳ ゴシック" w:hAnsi="ＭＳ ゴシック" w:hint="eastAsia"/>
                <w:szCs w:val="18"/>
              </w:rPr>
              <w:t>回答数300件</w:t>
            </w:r>
            <w:r w:rsidR="00804A04">
              <w:rPr>
                <w:rFonts w:ascii="ＭＳ ゴシック" w:hAnsi="ＭＳ ゴシック" w:hint="eastAsia"/>
                <w:szCs w:val="18"/>
              </w:rPr>
              <w:t>）</w:t>
            </w:r>
          </w:p>
          <w:p w14:paraId="7C0F1636" w14:textId="77777777" w:rsidR="002529DC" w:rsidRDefault="002529DC" w:rsidP="002529DC">
            <w:pPr>
              <w:adjustRightInd w:val="0"/>
              <w:snapToGrid w:val="0"/>
              <w:spacing w:after="0" w:line="240" w:lineRule="auto"/>
              <w:ind w:left="0" w:firstLineChars="100" w:firstLine="180"/>
              <w:jc w:val="both"/>
              <w:rPr>
                <w:rFonts w:ascii="ＭＳ ゴシック" w:hAnsi="ＭＳ ゴシック"/>
                <w:szCs w:val="18"/>
              </w:rPr>
            </w:pPr>
            <w:r>
              <w:rPr>
                <w:rFonts w:ascii="ＭＳ ゴシック" w:hAnsi="ＭＳ ゴシック" w:hint="eastAsia"/>
                <w:szCs w:val="18"/>
              </w:rPr>
              <w:t>・矢祭町をご存知ですか？：</w:t>
            </w:r>
          </w:p>
          <w:p w14:paraId="69D420FB" w14:textId="77777777" w:rsidR="002529DC" w:rsidRDefault="002529DC" w:rsidP="002529DC">
            <w:pPr>
              <w:adjustRightInd w:val="0"/>
              <w:snapToGrid w:val="0"/>
              <w:spacing w:after="0" w:line="240" w:lineRule="auto"/>
              <w:ind w:left="0" w:firstLineChars="200" w:firstLine="360"/>
              <w:jc w:val="both"/>
              <w:rPr>
                <w:rFonts w:ascii="ＭＳ ゴシック" w:hAnsi="ＭＳ ゴシック"/>
                <w:szCs w:val="18"/>
              </w:rPr>
            </w:pPr>
            <w:r>
              <w:rPr>
                <w:rFonts w:ascii="ＭＳ ゴシック" w:hAnsi="ＭＳ ゴシック" w:hint="eastAsia"/>
                <w:szCs w:val="18"/>
              </w:rPr>
              <w:t>⇒初めて聞いた：201件（67%が初めて聞いたと回答）</w:t>
            </w:r>
          </w:p>
          <w:p w14:paraId="0A0237B2" w14:textId="77777777" w:rsidR="002529DC" w:rsidRDefault="002529DC" w:rsidP="002529DC">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・生産者が直接農産品を販売することに対して：</w:t>
            </w:r>
          </w:p>
          <w:p w14:paraId="121F5A78" w14:textId="77777777" w:rsidR="002529DC" w:rsidRDefault="002529DC" w:rsidP="002529DC">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⇒機会があれば産品を購入したい：223件（74%が交流を持つことで農産品の購入意思あり）</w:t>
            </w:r>
          </w:p>
          <w:p w14:paraId="57DE66EA" w14:textId="3B55BCD1" w:rsidR="002529DC" w:rsidRDefault="002529DC" w:rsidP="002529DC">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・矢祭町に好意を抱いた人の割合</w:t>
            </w:r>
            <w:r w:rsidR="00804A04">
              <w:rPr>
                <w:rFonts w:ascii="ＭＳ ゴシック" w:hAnsi="ＭＳ ゴシック" w:hint="eastAsia"/>
                <w:szCs w:val="18"/>
              </w:rPr>
              <w:t>：</w:t>
            </w:r>
          </w:p>
          <w:p w14:paraId="0A1EF721" w14:textId="77777777" w:rsidR="002529DC" w:rsidRDefault="002529DC" w:rsidP="002529DC">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⇒86%の方が直接の交流機会を持つことで、好意を抱いていただけることが判明</w:t>
            </w:r>
          </w:p>
          <w:p w14:paraId="600D54EA" w14:textId="1BA2F745" w:rsidR="002F1BE5" w:rsidRPr="002529DC" w:rsidRDefault="002F1BE5" w:rsidP="002F1BE5">
            <w:pPr>
              <w:adjustRightInd w:val="0"/>
              <w:snapToGrid w:val="0"/>
              <w:spacing w:after="0" w:line="240" w:lineRule="auto"/>
              <w:ind w:left="9" w:hangingChars="5" w:hanging="9"/>
              <w:jc w:val="both"/>
              <w:rPr>
                <w:rFonts w:ascii="ＭＳ ゴシック" w:hAnsi="ＭＳ ゴシック"/>
                <w:szCs w:val="18"/>
              </w:rPr>
            </w:pPr>
          </w:p>
        </w:tc>
      </w:tr>
      <w:tr w:rsidR="002F1BE5" w:rsidRPr="00555C63" w14:paraId="1D404481" w14:textId="77777777" w:rsidTr="00176005">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EEAF6" w:themeFill="accent1" w:themeFillTint="33"/>
            <w:vAlign w:val="center"/>
          </w:tcPr>
          <w:p w14:paraId="0630E7FB" w14:textId="77777777" w:rsidR="002F1BE5" w:rsidRPr="00555C63" w:rsidRDefault="002F1BE5" w:rsidP="002F1BE5">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lastRenderedPageBreak/>
              <w:t>【課題に対するこれまでの取組</w:t>
            </w:r>
            <w:r>
              <w:rPr>
                <w:rFonts w:ascii="ＭＳ ゴシック" w:hAnsi="ＭＳ ゴシック" w:hint="eastAsia"/>
                <w:szCs w:val="18"/>
              </w:rPr>
              <w:t>と成果</w:t>
            </w:r>
            <w:r w:rsidRPr="00555C63">
              <w:rPr>
                <w:rFonts w:ascii="ＭＳ ゴシック" w:hAnsi="ＭＳ ゴシック"/>
                <w:szCs w:val="18"/>
              </w:rPr>
              <w:t>】</w:t>
            </w:r>
          </w:p>
        </w:tc>
      </w:tr>
      <w:tr w:rsidR="002F1BE5" w:rsidRPr="00555C63" w14:paraId="5DDAF8A9" w14:textId="77777777" w:rsidTr="0095410A">
        <w:tblPrEx>
          <w:tblCellMar>
            <w:top w:w="4" w:type="dxa"/>
          </w:tblCellMar>
        </w:tblPrEx>
        <w:trPr>
          <w:trHeight w:val="2334"/>
        </w:trPr>
        <w:tc>
          <w:tcPr>
            <w:tcW w:w="8970" w:type="dxa"/>
            <w:gridSpan w:val="7"/>
            <w:tcBorders>
              <w:top w:val="nil"/>
              <w:left w:val="single" w:sz="12" w:space="0" w:color="auto"/>
              <w:bottom w:val="nil"/>
              <w:right w:val="single" w:sz="12" w:space="0" w:color="auto"/>
            </w:tcBorders>
          </w:tcPr>
          <w:p w14:paraId="4002F14B" w14:textId="1A701A49" w:rsidR="000F12E0" w:rsidRDefault="00CA068B" w:rsidP="002F1BE5">
            <w:pPr>
              <w:adjustRightInd w:val="0"/>
              <w:snapToGrid w:val="0"/>
              <w:spacing w:after="0" w:line="240" w:lineRule="auto"/>
              <w:ind w:left="0" w:firstLine="0"/>
              <w:jc w:val="both"/>
              <w:rPr>
                <w:rFonts w:ascii="ＭＳ ゴシック" w:hAnsi="ＭＳ ゴシック"/>
                <w:szCs w:val="18"/>
              </w:rPr>
            </w:pPr>
            <w:r w:rsidRPr="00DE5C23">
              <w:rPr>
                <w:rFonts w:ascii="ＭＳ ゴシック" w:hAnsi="ＭＳ ゴシック" w:hint="eastAsia"/>
                <w:szCs w:val="18"/>
              </w:rPr>
              <w:t>○</w:t>
            </w:r>
            <w:r>
              <w:rPr>
                <w:rFonts w:ascii="ＭＳ ゴシック" w:hAnsi="ＭＳ ゴシック" w:hint="eastAsia"/>
                <w:szCs w:val="18"/>
              </w:rPr>
              <w:t>令和</w:t>
            </w:r>
            <w:r w:rsidR="000F12E0">
              <w:rPr>
                <w:rFonts w:ascii="ＭＳ ゴシック" w:hAnsi="ＭＳ ゴシック" w:hint="eastAsia"/>
                <w:szCs w:val="18"/>
              </w:rPr>
              <w:t>４</w:t>
            </w:r>
            <w:r>
              <w:rPr>
                <w:rFonts w:ascii="ＭＳ ゴシック" w:hAnsi="ＭＳ ゴシック" w:hint="eastAsia"/>
                <w:szCs w:val="18"/>
              </w:rPr>
              <w:t>年度事業では、品川駅</w:t>
            </w:r>
            <w:r w:rsidR="000F12E0">
              <w:rPr>
                <w:rFonts w:ascii="ＭＳ ゴシック" w:hAnsi="ＭＳ ゴシック" w:hint="eastAsia"/>
                <w:szCs w:val="18"/>
              </w:rPr>
              <w:t>構内</w:t>
            </w:r>
            <w:r>
              <w:rPr>
                <w:rFonts w:ascii="ＭＳ ゴシック" w:hAnsi="ＭＳ ゴシック" w:hint="eastAsia"/>
                <w:szCs w:val="18"/>
              </w:rPr>
              <w:t>で農産物</w:t>
            </w:r>
            <w:r w:rsidR="000F12E0">
              <w:rPr>
                <w:rFonts w:ascii="ＭＳ ゴシック" w:hAnsi="ＭＳ ゴシック" w:hint="eastAsia"/>
                <w:szCs w:val="18"/>
              </w:rPr>
              <w:t>の直売会、ならびに</w:t>
            </w:r>
            <w:r w:rsidR="002529DC">
              <w:rPr>
                <w:rFonts w:ascii="ＭＳ ゴシック" w:hAnsi="ＭＳ ゴシック" w:hint="eastAsia"/>
                <w:szCs w:val="18"/>
              </w:rPr>
              <w:t>生産者</w:t>
            </w:r>
            <w:r w:rsidR="000F12E0">
              <w:rPr>
                <w:rFonts w:ascii="ＭＳ ゴシック" w:hAnsi="ＭＳ ゴシック" w:hint="eastAsia"/>
                <w:szCs w:val="18"/>
              </w:rPr>
              <w:t>の農産品に対する「想い」</w:t>
            </w:r>
            <w:r w:rsidR="002529DC">
              <w:rPr>
                <w:rFonts w:ascii="ＭＳ ゴシック" w:hAnsi="ＭＳ ゴシック" w:hint="eastAsia"/>
                <w:szCs w:val="18"/>
              </w:rPr>
              <w:t>に焦点を当てた</w:t>
            </w:r>
            <w:r w:rsidR="000F12E0">
              <w:rPr>
                <w:rFonts w:ascii="ＭＳ ゴシック" w:hAnsi="ＭＳ ゴシック" w:hint="eastAsia"/>
                <w:szCs w:val="18"/>
              </w:rPr>
              <w:t>ＰＲ事業を</w:t>
            </w:r>
            <w:r w:rsidR="002529DC">
              <w:rPr>
                <w:rFonts w:ascii="ＭＳ ゴシック" w:hAnsi="ＭＳ ゴシック" w:hint="eastAsia"/>
                <w:szCs w:val="18"/>
              </w:rPr>
              <w:t>実施した。</w:t>
            </w:r>
          </w:p>
          <w:p w14:paraId="61148E32" w14:textId="4A135AE7" w:rsidR="000F12E0" w:rsidRDefault="000F12E0" w:rsidP="002F1BE5">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〇</w:t>
            </w:r>
            <w:r w:rsidR="00804A04">
              <w:rPr>
                <w:rFonts w:ascii="ＭＳ ゴシック" w:hAnsi="ＭＳ ゴシック" w:hint="eastAsia"/>
                <w:szCs w:val="18"/>
              </w:rPr>
              <w:t>矢祭町として首都圏で初めて実施した</w:t>
            </w:r>
            <w:r>
              <w:rPr>
                <w:rFonts w:ascii="ＭＳ ゴシック" w:hAnsi="ＭＳ ゴシック" w:hint="eastAsia"/>
                <w:szCs w:val="18"/>
              </w:rPr>
              <w:t>葉物野菜等の</w:t>
            </w:r>
            <w:r w:rsidR="002529DC">
              <w:rPr>
                <w:rFonts w:ascii="ＭＳ ゴシック" w:hAnsi="ＭＳ ゴシック" w:hint="eastAsia"/>
                <w:szCs w:val="18"/>
              </w:rPr>
              <w:t>農産物</w:t>
            </w:r>
            <w:r w:rsidR="00CA068B">
              <w:rPr>
                <w:rFonts w:ascii="ＭＳ ゴシック" w:hAnsi="ＭＳ ゴシック" w:hint="eastAsia"/>
                <w:szCs w:val="18"/>
              </w:rPr>
              <w:t>の販売会</w:t>
            </w:r>
            <w:r w:rsidR="00804A04">
              <w:rPr>
                <w:rFonts w:ascii="ＭＳ ゴシック" w:hAnsi="ＭＳ ゴシック" w:hint="eastAsia"/>
                <w:szCs w:val="18"/>
              </w:rPr>
              <w:t>において、</w:t>
            </w:r>
            <w:r>
              <w:rPr>
                <w:rFonts w:ascii="ＭＳ ゴシック" w:hAnsi="ＭＳ ゴシック" w:hint="eastAsia"/>
                <w:szCs w:val="18"/>
              </w:rPr>
              <w:t>ＪＲからは</w:t>
            </w:r>
            <w:r w:rsidR="00CA068B">
              <w:rPr>
                <w:rFonts w:ascii="ＭＳ ゴシック" w:hAnsi="ＭＳ ゴシック" w:hint="eastAsia"/>
                <w:szCs w:val="18"/>
              </w:rPr>
              <w:t>1日</w:t>
            </w:r>
            <w:r>
              <w:rPr>
                <w:rFonts w:ascii="ＭＳ ゴシック" w:hAnsi="ＭＳ ゴシック" w:hint="eastAsia"/>
                <w:szCs w:val="18"/>
              </w:rPr>
              <w:t>３０</w:t>
            </w:r>
            <w:r w:rsidR="00CA068B">
              <w:rPr>
                <w:rFonts w:ascii="ＭＳ ゴシック" w:hAnsi="ＭＳ ゴシック" w:hint="eastAsia"/>
                <w:szCs w:val="18"/>
              </w:rPr>
              <w:t>万円以上</w:t>
            </w:r>
            <w:r>
              <w:rPr>
                <w:rFonts w:ascii="ＭＳ ゴシック" w:hAnsi="ＭＳ ゴシック" w:hint="eastAsia"/>
                <w:szCs w:val="18"/>
              </w:rPr>
              <w:t>の売上を求められ</w:t>
            </w:r>
            <w:r w:rsidR="00804A04">
              <w:rPr>
                <w:rFonts w:ascii="ＭＳ ゴシック" w:hAnsi="ＭＳ ゴシック" w:hint="eastAsia"/>
                <w:szCs w:val="18"/>
              </w:rPr>
              <w:t>てい</w:t>
            </w:r>
            <w:r>
              <w:rPr>
                <w:rFonts w:ascii="ＭＳ ゴシック" w:hAnsi="ＭＳ ゴシック" w:hint="eastAsia"/>
                <w:szCs w:val="18"/>
              </w:rPr>
              <w:t>た</w:t>
            </w:r>
            <w:r w:rsidR="00804A04">
              <w:rPr>
                <w:rFonts w:ascii="ＭＳ ゴシック" w:hAnsi="ＭＳ ゴシック" w:hint="eastAsia"/>
                <w:szCs w:val="18"/>
              </w:rPr>
              <w:t>ところ</w:t>
            </w:r>
            <w:r w:rsidR="00CA068B">
              <w:rPr>
                <w:rFonts w:ascii="ＭＳ ゴシック" w:hAnsi="ＭＳ ゴシック" w:hint="eastAsia"/>
                <w:szCs w:val="18"/>
              </w:rPr>
              <w:t>、</w:t>
            </w:r>
            <w:r>
              <w:rPr>
                <w:rFonts w:ascii="ＭＳ ゴシック" w:hAnsi="ＭＳ ゴシック" w:hint="eastAsia"/>
                <w:szCs w:val="18"/>
              </w:rPr>
              <w:t>結果として３</w:t>
            </w:r>
            <w:r w:rsidR="00CA068B">
              <w:rPr>
                <w:rFonts w:ascii="ＭＳ ゴシック" w:hAnsi="ＭＳ ゴシック" w:hint="eastAsia"/>
                <w:szCs w:val="18"/>
              </w:rPr>
              <w:t>日間合計</w:t>
            </w:r>
            <w:r>
              <w:rPr>
                <w:rFonts w:ascii="ＭＳ ゴシック" w:hAnsi="ＭＳ ゴシック" w:hint="eastAsia"/>
                <w:szCs w:val="18"/>
              </w:rPr>
              <w:t>１８０</w:t>
            </w:r>
            <w:r w:rsidR="00CA068B">
              <w:rPr>
                <w:rFonts w:ascii="ＭＳ ゴシック" w:hAnsi="ＭＳ ゴシック" w:hint="eastAsia"/>
                <w:szCs w:val="18"/>
              </w:rPr>
              <w:t>万円を超える売り上げを達成した。</w:t>
            </w:r>
          </w:p>
          <w:p w14:paraId="68CCC11E" w14:textId="4A643009" w:rsidR="000F12E0" w:rsidRDefault="000F12E0" w:rsidP="002F1BE5">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〇生産者が直接消費者に矢祭野菜の美味しさ、安全性を訴求したことが売り上げを伸ばした要因と思われる。</w:t>
            </w:r>
          </w:p>
          <w:p w14:paraId="4590C4CE" w14:textId="4C55ABA3" w:rsidR="002F1BE5" w:rsidRPr="002F1BE5" w:rsidRDefault="000F12E0" w:rsidP="0095410A">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〇</w:t>
            </w:r>
            <w:r w:rsidR="00CA068B">
              <w:rPr>
                <w:rFonts w:ascii="ＭＳ ゴシック" w:hAnsi="ＭＳ ゴシック" w:hint="eastAsia"/>
                <w:szCs w:val="18"/>
              </w:rPr>
              <w:t>その中で</w:t>
            </w:r>
            <w:r w:rsidR="002529DC">
              <w:rPr>
                <w:rFonts w:ascii="ＭＳ ゴシック" w:hAnsi="ＭＳ ゴシック" w:hint="eastAsia"/>
                <w:szCs w:val="18"/>
              </w:rPr>
              <w:t>も特に</w:t>
            </w:r>
            <w:r w:rsidR="00CA068B">
              <w:rPr>
                <w:rFonts w:ascii="ＭＳ ゴシック" w:hAnsi="ＭＳ ゴシック" w:hint="eastAsia"/>
                <w:szCs w:val="18"/>
              </w:rPr>
              <w:t>矢祭産</w:t>
            </w:r>
            <w:r w:rsidR="00E55384">
              <w:rPr>
                <w:rFonts w:ascii="ＭＳ ゴシック" w:hAnsi="ＭＳ ゴシック" w:hint="eastAsia"/>
                <w:szCs w:val="18"/>
              </w:rPr>
              <w:t>（国産）</w:t>
            </w:r>
            <w:r w:rsidR="00CA068B">
              <w:rPr>
                <w:rFonts w:ascii="ＭＳ ゴシック" w:hAnsi="ＭＳ ゴシック" w:hint="eastAsia"/>
                <w:szCs w:val="18"/>
              </w:rPr>
              <w:t>ラズベリーを使用した洋菓子やジャムが人気だった</w:t>
            </w:r>
            <w:r w:rsidR="002529DC">
              <w:rPr>
                <w:rFonts w:ascii="ＭＳ ゴシック" w:hAnsi="ＭＳ ゴシック" w:hint="eastAsia"/>
                <w:szCs w:val="18"/>
              </w:rPr>
              <w:t>こと</w:t>
            </w:r>
            <w:r w:rsidR="00CA068B">
              <w:rPr>
                <w:rFonts w:ascii="ＭＳ ゴシック" w:hAnsi="ＭＳ ゴシック" w:hint="eastAsia"/>
                <w:szCs w:val="18"/>
              </w:rPr>
              <w:t>から</w:t>
            </w:r>
            <w:r w:rsidR="002529DC">
              <w:rPr>
                <w:rFonts w:ascii="ＭＳ ゴシック" w:hAnsi="ＭＳ ゴシック" w:hint="eastAsia"/>
                <w:szCs w:val="18"/>
              </w:rPr>
              <w:t>、</w:t>
            </w:r>
            <w:r w:rsidR="00CA068B">
              <w:rPr>
                <w:rFonts w:ascii="ＭＳ ゴシック" w:hAnsi="ＭＳ ゴシック" w:hint="eastAsia"/>
                <w:szCs w:val="18"/>
              </w:rPr>
              <w:t>次年度は</w:t>
            </w:r>
            <w:r w:rsidR="00900BBB">
              <w:rPr>
                <w:rFonts w:ascii="ＭＳ ゴシック" w:hAnsi="ＭＳ ゴシック" w:hint="eastAsia"/>
                <w:szCs w:val="18"/>
              </w:rPr>
              <w:t>農産物の販売と共に</w:t>
            </w:r>
            <w:r w:rsidR="009D2B41">
              <w:rPr>
                <w:rFonts w:ascii="ＭＳ ゴシック" w:hAnsi="ＭＳ ゴシック" w:hint="eastAsia"/>
                <w:szCs w:val="18"/>
              </w:rPr>
              <w:t>矢祭町として生産を推奨している</w:t>
            </w:r>
            <w:r w:rsidR="00CA068B">
              <w:rPr>
                <w:rFonts w:ascii="ＭＳ ゴシック" w:hAnsi="ＭＳ ゴシック" w:hint="eastAsia"/>
                <w:szCs w:val="18"/>
              </w:rPr>
              <w:t>ベリー系（ラズベリー・ストロベリー・ブルーベリー）に</w:t>
            </w:r>
            <w:r w:rsidR="009D2B41">
              <w:rPr>
                <w:rFonts w:ascii="ＭＳ ゴシック" w:hAnsi="ＭＳ ゴシック" w:hint="eastAsia"/>
                <w:szCs w:val="18"/>
              </w:rPr>
              <w:t>焦点をあて、単なる素材供給にとどまらず、スイー</w:t>
            </w:r>
            <w:r w:rsidR="0095410A">
              <w:rPr>
                <w:rFonts w:ascii="ＭＳ ゴシック" w:hAnsi="ＭＳ ゴシック" w:hint="eastAsia"/>
                <w:szCs w:val="18"/>
              </w:rPr>
              <w:t>ツ</w:t>
            </w:r>
            <w:r w:rsidR="009D2B41">
              <w:rPr>
                <w:rFonts w:ascii="ＭＳ ゴシック" w:hAnsi="ＭＳ ゴシック" w:hint="eastAsia"/>
                <w:szCs w:val="18"/>
              </w:rPr>
              <w:t>等での活用を模索し、高付加価値商品の開発を実施する</w:t>
            </w:r>
            <w:r w:rsidR="0095410A">
              <w:rPr>
                <w:rFonts w:ascii="ＭＳ ゴシック" w:hAnsi="ＭＳ ゴシック" w:hint="eastAsia"/>
                <w:szCs w:val="18"/>
              </w:rPr>
              <w:t>ことで、さらなる魅力発信に繋げたい</w:t>
            </w:r>
            <w:r w:rsidR="009D2B41">
              <w:rPr>
                <w:rFonts w:ascii="ＭＳ ゴシック" w:hAnsi="ＭＳ ゴシック" w:hint="eastAsia"/>
                <w:szCs w:val="18"/>
              </w:rPr>
              <w:t>。</w:t>
            </w:r>
          </w:p>
        </w:tc>
      </w:tr>
      <w:tr w:rsidR="002F1BE5" w:rsidRPr="00555C63" w14:paraId="09894837" w14:textId="77777777" w:rsidTr="00176005">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EEAF6" w:themeFill="accent1" w:themeFillTint="33"/>
            <w:vAlign w:val="center"/>
          </w:tcPr>
          <w:p w14:paraId="348265D4" w14:textId="77777777" w:rsidR="002F1BE5" w:rsidRPr="00555C63" w:rsidRDefault="002F1BE5" w:rsidP="002F1BE5">
            <w:pPr>
              <w:adjustRightInd w:val="0"/>
              <w:snapToGrid w:val="0"/>
              <w:spacing w:after="0" w:line="240" w:lineRule="auto"/>
              <w:ind w:left="0" w:firstLine="0"/>
              <w:jc w:val="both"/>
              <w:rPr>
                <w:rFonts w:ascii="ＭＳ ゴシック" w:hAnsi="ＭＳ ゴシック"/>
                <w:szCs w:val="18"/>
              </w:rPr>
            </w:pPr>
            <w:r w:rsidRPr="00555C63">
              <w:rPr>
                <w:rFonts w:ascii="ＭＳ ゴシック" w:hAnsi="ＭＳ ゴシック"/>
                <w:szCs w:val="18"/>
              </w:rPr>
              <w:t>【今年度事業</w:t>
            </w:r>
            <w:r>
              <w:rPr>
                <w:rFonts w:ascii="ＭＳ ゴシック" w:hAnsi="ＭＳ ゴシック" w:hint="eastAsia"/>
                <w:szCs w:val="18"/>
              </w:rPr>
              <w:t>における</w:t>
            </w:r>
            <w:r w:rsidRPr="00555C63">
              <w:rPr>
                <w:rFonts w:ascii="ＭＳ ゴシック" w:hAnsi="ＭＳ ゴシック"/>
                <w:szCs w:val="18"/>
              </w:rPr>
              <w:t>具体的な取組内容】</w:t>
            </w:r>
          </w:p>
        </w:tc>
      </w:tr>
      <w:tr w:rsidR="002F1BE5" w:rsidRPr="00555C63" w14:paraId="367F2E59" w14:textId="77777777" w:rsidTr="003466FD">
        <w:tblPrEx>
          <w:tblCellMar>
            <w:top w:w="4" w:type="dxa"/>
          </w:tblCellMar>
        </w:tblPrEx>
        <w:trPr>
          <w:trHeight w:val="4811"/>
        </w:trPr>
        <w:tc>
          <w:tcPr>
            <w:tcW w:w="8970" w:type="dxa"/>
            <w:gridSpan w:val="7"/>
            <w:tcBorders>
              <w:top w:val="nil"/>
              <w:left w:val="single" w:sz="12" w:space="0" w:color="auto"/>
              <w:bottom w:val="nil"/>
              <w:right w:val="single" w:sz="12" w:space="0" w:color="auto"/>
            </w:tcBorders>
          </w:tcPr>
          <w:p w14:paraId="6A742CA0" w14:textId="54B381B0" w:rsidR="00C50E9E" w:rsidRDefault="00AA1C91" w:rsidP="00C50E9E">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実施期間：令和</w:t>
            </w:r>
            <w:r w:rsidR="008C2662">
              <w:rPr>
                <w:rFonts w:ascii="ＭＳ ゴシック" w:hAnsi="ＭＳ ゴシック" w:hint="eastAsia"/>
                <w:szCs w:val="18"/>
              </w:rPr>
              <w:t>５</w:t>
            </w:r>
            <w:r>
              <w:rPr>
                <w:rFonts w:ascii="ＭＳ ゴシック" w:hAnsi="ＭＳ ゴシック" w:hint="eastAsia"/>
                <w:szCs w:val="18"/>
              </w:rPr>
              <w:t>年</w:t>
            </w:r>
            <w:r w:rsidR="008C2662">
              <w:rPr>
                <w:rFonts w:ascii="ＭＳ ゴシック" w:hAnsi="ＭＳ ゴシック" w:hint="eastAsia"/>
                <w:szCs w:val="18"/>
              </w:rPr>
              <w:t>１１</w:t>
            </w:r>
            <w:r>
              <w:rPr>
                <w:rFonts w:ascii="ＭＳ ゴシック" w:hAnsi="ＭＳ ゴシック" w:hint="eastAsia"/>
                <w:szCs w:val="18"/>
              </w:rPr>
              <w:t>月～</w:t>
            </w:r>
            <w:r w:rsidR="008C2662">
              <w:rPr>
                <w:rFonts w:ascii="ＭＳ ゴシック" w:hAnsi="ＭＳ ゴシック" w:hint="eastAsia"/>
                <w:szCs w:val="18"/>
              </w:rPr>
              <w:t>Ｒ６</w:t>
            </w:r>
            <w:r>
              <w:rPr>
                <w:rFonts w:ascii="ＭＳ ゴシック" w:hAnsi="ＭＳ ゴシック" w:hint="eastAsia"/>
                <w:szCs w:val="18"/>
              </w:rPr>
              <w:t>年</w:t>
            </w:r>
            <w:r w:rsidR="008C2662">
              <w:rPr>
                <w:rFonts w:ascii="ＭＳ ゴシック" w:hAnsi="ＭＳ ゴシック" w:hint="eastAsia"/>
                <w:szCs w:val="18"/>
              </w:rPr>
              <w:t>１</w:t>
            </w:r>
            <w:r>
              <w:rPr>
                <w:rFonts w:ascii="ＭＳ ゴシック" w:hAnsi="ＭＳ ゴシック" w:hint="eastAsia"/>
                <w:szCs w:val="18"/>
              </w:rPr>
              <w:t>月</w:t>
            </w:r>
          </w:p>
          <w:p w14:paraId="1AEEC008" w14:textId="150BF11F" w:rsidR="00AA1C91" w:rsidRDefault="00AA1C91" w:rsidP="00C50E9E">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実施体制：矢祭町、矢祭町特産品開発協議会、一般社団法人ＣＳＶ開発機構（委託</w:t>
            </w:r>
            <w:r w:rsidR="00DB4BE2">
              <w:rPr>
                <w:rFonts w:ascii="ＭＳ ゴシック" w:hAnsi="ＭＳ ゴシック" w:hint="eastAsia"/>
                <w:szCs w:val="18"/>
              </w:rPr>
              <w:t>事</w:t>
            </w:r>
            <w:r>
              <w:rPr>
                <w:rFonts w:ascii="ＭＳ ゴシック" w:hAnsi="ＭＳ ゴシック" w:hint="eastAsia"/>
                <w:szCs w:val="18"/>
              </w:rPr>
              <w:t>業者）</w:t>
            </w:r>
          </w:p>
          <w:p w14:paraId="0F5BFE00" w14:textId="420D6289" w:rsidR="00AA1C91" w:rsidRDefault="00AA1C91" w:rsidP="00AA1C91">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概算費用：11,453千円</w:t>
            </w:r>
          </w:p>
          <w:p w14:paraId="168A0055" w14:textId="1313E5B7" w:rsidR="00AA1C91" w:rsidRPr="00AA1C91" w:rsidRDefault="00AA1C91" w:rsidP="00AA1C91">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取組内容：</w:t>
            </w:r>
          </w:p>
          <w:p w14:paraId="05E0F522" w14:textId="0DA66097" w:rsidR="00C50E9E" w:rsidRDefault="00C50E9E" w:rsidP="00C50E9E">
            <w:pPr>
              <w:pStyle w:val="a9"/>
              <w:numPr>
                <w:ilvl w:val="0"/>
                <w:numId w:val="7"/>
              </w:numPr>
              <w:adjustRightInd w:val="0"/>
              <w:snapToGrid w:val="0"/>
              <w:spacing w:after="0" w:line="240" w:lineRule="auto"/>
              <w:ind w:leftChars="0"/>
              <w:jc w:val="both"/>
              <w:rPr>
                <w:rFonts w:ascii="ＭＳ ゴシック" w:hAnsi="ＭＳ ゴシック"/>
                <w:szCs w:val="18"/>
              </w:rPr>
            </w:pPr>
            <w:r>
              <w:rPr>
                <w:rFonts w:ascii="ＭＳ ゴシック" w:hAnsi="ＭＳ ゴシック" w:hint="eastAsia"/>
                <w:szCs w:val="18"/>
              </w:rPr>
              <w:t>矢祭ベリーベリーフェア</w:t>
            </w:r>
            <w:r w:rsidR="00AA1C91">
              <w:rPr>
                <w:rFonts w:ascii="ＭＳ ゴシック" w:hAnsi="ＭＳ ゴシック" w:hint="eastAsia"/>
                <w:szCs w:val="18"/>
              </w:rPr>
              <w:t>（エキュート上野）</w:t>
            </w:r>
            <w:r w:rsidR="0095410A">
              <w:rPr>
                <w:rFonts w:ascii="ＭＳ ゴシック" w:hAnsi="ＭＳ ゴシック" w:hint="eastAsia"/>
                <w:szCs w:val="18"/>
              </w:rPr>
              <w:t>：</w:t>
            </w:r>
            <w:r w:rsidR="009D2B41">
              <w:rPr>
                <w:rFonts w:ascii="ＭＳ ゴシック" w:hAnsi="ＭＳ ゴシック" w:hint="eastAsia"/>
                <w:szCs w:val="18"/>
              </w:rPr>
              <w:t>Ｒ５</w:t>
            </w:r>
            <w:r w:rsidR="00AA1C91">
              <w:rPr>
                <w:rFonts w:ascii="ＭＳ ゴシック" w:hAnsi="ＭＳ ゴシック" w:hint="eastAsia"/>
                <w:szCs w:val="18"/>
              </w:rPr>
              <w:t>年</w:t>
            </w:r>
            <w:r w:rsidR="009D2B41">
              <w:rPr>
                <w:rFonts w:ascii="ＭＳ ゴシック" w:hAnsi="ＭＳ ゴシック" w:hint="eastAsia"/>
                <w:szCs w:val="18"/>
              </w:rPr>
              <w:t>１１月上旬</w:t>
            </w:r>
            <w:r w:rsidR="00473FFD">
              <w:rPr>
                <w:rFonts w:ascii="ＭＳ ゴシック" w:hAnsi="ＭＳ ゴシック" w:hint="eastAsia"/>
                <w:szCs w:val="18"/>
              </w:rPr>
              <w:t>頃</w:t>
            </w:r>
            <w:r w:rsidR="00AA1C91">
              <w:rPr>
                <w:rFonts w:ascii="ＭＳ ゴシック" w:hAnsi="ＭＳ ゴシック" w:hint="eastAsia"/>
                <w:szCs w:val="18"/>
              </w:rPr>
              <w:t>（</w:t>
            </w:r>
            <w:r w:rsidR="009D2B41">
              <w:rPr>
                <w:rFonts w:ascii="ＭＳ ゴシック" w:hAnsi="ＭＳ ゴシック" w:hint="eastAsia"/>
                <w:szCs w:val="18"/>
              </w:rPr>
              <w:t>１週間</w:t>
            </w:r>
            <w:r w:rsidR="00AA1C91">
              <w:rPr>
                <w:rFonts w:ascii="ＭＳ ゴシック" w:hAnsi="ＭＳ ゴシック" w:hint="eastAsia"/>
                <w:szCs w:val="18"/>
              </w:rPr>
              <w:t>実施予定）</w:t>
            </w:r>
          </w:p>
          <w:p w14:paraId="2228C842" w14:textId="42D43934" w:rsidR="00C50E9E" w:rsidRDefault="00C50E9E" w:rsidP="00C50E9E">
            <w:pPr>
              <w:adjustRightInd w:val="0"/>
              <w:snapToGrid w:val="0"/>
              <w:spacing w:after="0" w:line="240" w:lineRule="auto"/>
              <w:jc w:val="both"/>
              <w:rPr>
                <w:rFonts w:ascii="ＭＳ ゴシック" w:hAnsi="ＭＳ ゴシック"/>
                <w:szCs w:val="18"/>
              </w:rPr>
            </w:pPr>
            <w:r>
              <w:rPr>
                <w:rFonts w:ascii="ＭＳ ゴシック" w:hAnsi="ＭＳ ゴシック" w:hint="eastAsia"/>
                <w:szCs w:val="18"/>
              </w:rPr>
              <w:t xml:space="preserve">　矢祭町が最も推すラズベリーを中心に、ストロベリー・ブルーベリーを使用したスイー</w:t>
            </w:r>
            <w:r w:rsidR="00321C77">
              <w:rPr>
                <w:rFonts w:ascii="ＭＳ ゴシック" w:hAnsi="ＭＳ ゴシック" w:hint="eastAsia"/>
                <w:szCs w:val="18"/>
              </w:rPr>
              <w:t>ツ</w:t>
            </w:r>
            <w:r>
              <w:rPr>
                <w:rFonts w:ascii="ＭＳ ゴシック" w:hAnsi="ＭＳ ゴシック" w:hint="eastAsia"/>
                <w:szCs w:val="18"/>
              </w:rPr>
              <w:t>の開発＋販売</w:t>
            </w:r>
          </w:p>
          <w:p w14:paraId="75EDB5C0" w14:textId="77777777" w:rsidR="00321C77" w:rsidRDefault="00321C77" w:rsidP="00321C77">
            <w:pPr>
              <w:adjustRightInd w:val="0"/>
              <w:snapToGrid w:val="0"/>
              <w:spacing w:after="0" w:line="240" w:lineRule="auto"/>
              <w:ind w:left="9" w:hangingChars="5" w:hanging="9"/>
              <w:jc w:val="both"/>
              <w:rPr>
                <w:rFonts w:ascii="ＭＳ ゴシック" w:hAnsi="ＭＳ ゴシック"/>
                <w:szCs w:val="18"/>
              </w:rPr>
            </w:pPr>
            <w:r>
              <w:rPr>
                <w:rFonts w:ascii="ＭＳ ゴシック" w:hAnsi="ＭＳ ゴシック" w:hint="eastAsia"/>
                <w:szCs w:val="18"/>
              </w:rPr>
              <w:t xml:space="preserve">　矢祭町の一押し農産品のラズベリーに焦点をあて、上野駅構内(エキュート上野等)のスイーツ店に協力を依頼し、「矢祭ベリーベリーフェア(仮称)」を開催する。ラズベリーのみならず、ブルーベリー・ストロベリー等との饗宴で、矢祭らしさあふれるスイーツを開発いただき、エキュート上野で販売する。</w:t>
            </w:r>
          </w:p>
          <w:p w14:paraId="3CE4F55B" w14:textId="77777777" w:rsidR="00321C77" w:rsidRDefault="00321C77" w:rsidP="00C50E9E">
            <w:pPr>
              <w:adjustRightInd w:val="0"/>
              <w:snapToGrid w:val="0"/>
              <w:spacing w:after="0" w:line="240" w:lineRule="auto"/>
              <w:jc w:val="both"/>
              <w:rPr>
                <w:rFonts w:ascii="ＭＳ ゴシック" w:hAnsi="ＭＳ ゴシック"/>
                <w:szCs w:val="18"/>
              </w:rPr>
            </w:pPr>
          </w:p>
          <w:p w14:paraId="7445BED7" w14:textId="69ED02CF" w:rsidR="00321C77" w:rsidRDefault="00321C77" w:rsidP="00BE020B">
            <w:pPr>
              <w:pStyle w:val="a9"/>
              <w:numPr>
                <w:ilvl w:val="0"/>
                <w:numId w:val="7"/>
              </w:numPr>
              <w:adjustRightInd w:val="0"/>
              <w:snapToGrid w:val="0"/>
              <w:spacing w:after="0" w:line="240" w:lineRule="auto"/>
              <w:ind w:leftChars="0"/>
              <w:jc w:val="both"/>
              <w:rPr>
                <w:rFonts w:ascii="ＭＳ ゴシック" w:hAnsi="ＭＳ ゴシック"/>
                <w:szCs w:val="18"/>
              </w:rPr>
            </w:pPr>
            <w:r>
              <w:rPr>
                <w:rFonts w:ascii="ＭＳ ゴシック" w:hAnsi="ＭＳ ゴシック" w:hint="eastAsia"/>
                <w:szCs w:val="18"/>
              </w:rPr>
              <w:t>カラフルスイーツフェア（エキュート品川）：Ｒ６年1月上旬頃（１週間実施予定）</w:t>
            </w:r>
          </w:p>
          <w:p w14:paraId="4491B669" w14:textId="2BF20D2C" w:rsidR="00321C77" w:rsidRDefault="00321C77" w:rsidP="00BE020B">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1月に旬を迎える</w:t>
            </w:r>
            <w:r w:rsidRPr="00725D2A">
              <w:rPr>
                <w:rFonts w:ascii="ＭＳ ゴシック" w:hAnsi="ＭＳ ゴシック" w:hint="eastAsia"/>
                <w:szCs w:val="18"/>
              </w:rPr>
              <w:t>ストロベリー</w:t>
            </w:r>
            <w:r w:rsidRPr="00725D2A">
              <w:rPr>
                <w:rFonts w:ascii="ＭＳ ゴシック" w:hAnsi="ＭＳ ゴシック"/>
                <w:szCs w:val="18"/>
              </w:rPr>
              <w:t>(</w:t>
            </w:r>
            <w:r w:rsidRPr="00725D2A">
              <w:rPr>
                <w:rFonts w:ascii="ＭＳ ゴシック" w:hAnsi="ＭＳ ゴシック" w:hint="eastAsia"/>
                <w:szCs w:val="18"/>
              </w:rPr>
              <w:t>赤</w:t>
            </w:r>
            <w:r w:rsidRPr="00725D2A">
              <w:rPr>
                <w:rFonts w:ascii="ＭＳ ゴシック" w:hAnsi="ＭＳ ゴシック"/>
                <w:szCs w:val="18"/>
              </w:rPr>
              <w:t>)</w:t>
            </w:r>
            <w:r w:rsidRPr="00725D2A">
              <w:rPr>
                <w:rFonts w:ascii="ＭＳ ゴシック" w:hAnsi="ＭＳ ゴシック" w:hint="eastAsia"/>
                <w:szCs w:val="18"/>
              </w:rPr>
              <w:t>・ゆず</w:t>
            </w:r>
            <w:r w:rsidRPr="00725D2A">
              <w:rPr>
                <w:rFonts w:ascii="ＭＳ ゴシック" w:hAnsi="ＭＳ ゴシック"/>
                <w:szCs w:val="18"/>
              </w:rPr>
              <w:t>(</w:t>
            </w:r>
            <w:r w:rsidRPr="00725D2A">
              <w:rPr>
                <w:rFonts w:ascii="ＭＳ ゴシック" w:hAnsi="ＭＳ ゴシック" w:hint="eastAsia"/>
                <w:szCs w:val="18"/>
              </w:rPr>
              <w:t>黄</w:t>
            </w:r>
            <w:r w:rsidRPr="00725D2A">
              <w:rPr>
                <w:rFonts w:ascii="ＭＳ ゴシック" w:hAnsi="ＭＳ ゴシック"/>
                <w:szCs w:val="18"/>
              </w:rPr>
              <w:t>)</w:t>
            </w:r>
            <w:r w:rsidRPr="00725D2A">
              <w:rPr>
                <w:rFonts w:ascii="ＭＳ ゴシック" w:hAnsi="ＭＳ ゴシック" w:hint="eastAsia"/>
                <w:szCs w:val="18"/>
              </w:rPr>
              <w:t>・キウイ</w:t>
            </w:r>
            <w:r w:rsidRPr="00725D2A">
              <w:rPr>
                <w:rFonts w:ascii="ＭＳ ゴシック" w:hAnsi="ＭＳ ゴシック"/>
                <w:szCs w:val="18"/>
              </w:rPr>
              <w:t>(</w:t>
            </w:r>
            <w:r w:rsidRPr="00725D2A">
              <w:rPr>
                <w:rFonts w:ascii="ＭＳ ゴシック" w:hAnsi="ＭＳ ゴシック" w:hint="eastAsia"/>
                <w:szCs w:val="18"/>
              </w:rPr>
              <w:t>緑</w:t>
            </w:r>
            <w:r w:rsidRPr="00725D2A">
              <w:rPr>
                <w:rFonts w:ascii="ＭＳ ゴシック" w:hAnsi="ＭＳ ゴシック"/>
                <w:szCs w:val="18"/>
              </w:rPr>
              <w:t>)</w:t>
            </w:r>
            <w:r>
              <w:rPr>
                <w:rFonts w:ascii="ＭＳ ゴシック" w:hAnsi="ＭＳ ゴシック" w:hint="eastAsia"/>
                <w:szCs w:val="18"/>
              </w:rPr>
              <w:t>の味と色を生かした</w:t>
            </w:r>
            <w:r w:rsidRPr="00725D2A">
              <w:rPr>
                <w:rFonts w:ascii="ＭＳ ゴシック" w:hAnsi="ＭＳ ゴシック" w:hint="eastAsia"/>
                <w:szCs w:val="18"/>
              </w:rPr>
              <w:t>スイーツ</w:t>
            </w:r>
            <w:r>
              <w:rPr>
                <w:rFonts w:ascii="ＭＳ ゴシック" w:hAnsi="ＭＳ ゴシック" w:hint="eastAsia"/>
                <w:szCs w:val="18"/>
              </w:rPr>
              <w:t>の</w:t>
            </w:r>
            <w:r w:rsidRPr="00725D2A">
              <w:rPr>
                <w:rFonts w:ascii="ＭＳ ゴシック" w:hAnsi="ＭＳ ゴシック" w:hint="eastAsia"/>
                <w:szCs w:val="18"/>
              </w:rPr>
              <w:t>開発</w:t>
            </w:r>
            <w:r>
              <w:rPr>
                <w:rFonts w:ascii="ＭＳ ゴシック" w:hAnsi="ＭＳ ゴシック" w:hint="eastAsia"/>
                <w:szCs w:val="18"/>
              </w:rPr>
              <w:t>＋</w:t>
            </w:r>
            <w:r w:rsidRPr="00725D2A">
              <w:rPr>
                <w:rFonts w:ascii="ＭＳ ゴシック" w:hAnsi="ＭＳ ゴシック" w:hint="eastAsia"/>
                <w:szCs w:val="18"/>
              </w:rPr>
              <w:t>販売</w:t>
            </w:r>
          </w:p>
          <w:p w14:paraId="7FF00CC6" w14:textId="4161ECDE" w:rsidR="00321C77" w:rsidRDefault="00321C77" w:rsidP="00321C77">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いちごと同時期に旬を迎えるゆず・キウイを活用し、いちご(赤)・ゆず(黄)・キウイ(緑)の色や味を生かしたオリジナルスイーツをエキュート品川のスイーツ店に開発いただき、「カラフルスイーツフェア(仮称)」を開催する。矢祭町の農産品の奥深さを「知っていただく」とともに、スイーツを「食べていただき」、矢祭町へ「来ていただく」きっかけを創る。</w:t>
            </w:r>
          </w:p>
          <w:p w14:paraId="64C8E0EE" w14:textId="76B41FB0" w:rsidR="00EB2C56" w:rsidRDefault="00EB2C56" w:rsidP="00321C77">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また、③及び④のイベント</w:t>
            </w:r>
            <w:r w:rsidR="003F72D3">
              <w:rPr>
                <w:rFonts w:ascii="ＭＳ ゴシック" w:hAnsi="ＭＳ ゴシック" w:hint="eastAsia"/>
                <w:szCs w:val="18"/>
              </w:rPr>
              <w:t>と合わせて</w:t>
            </w:r>
            <w:r>
              <w:rPr>
                <w:rFonts w:ascii="ＭＳ ゴシック" w:hAnsi="ＭＳ ゴシック" w:hint="eastAsia"/>
                <w:szCs w:val="18"/>
              </w:rPr>
              <w:t>実施することで、より事業の効果を高め</w:t>
            </w:r>
            <w:r w:rsidR="003F72D3">
              <w:rPr>
                <w:rFonts w:ascii="ＭＳ ゴシック" w:hAnsi="ＭＳ ゴシック" w:hint="eastAsia"/>
                <w:szCs w:val="18"/>
              </w:rPr>
              <w:t>る</w:t>
            </w:r>
            <w:r>
              <w:rPr>
                <w:rFonts w:ascii="ＭＳ ゴシック" w:hAnsi="ＭＳ ゴシック" w:hint="eastAsia"/>
                <w:szCs w:val="18"/>
              </w:rPr>
              <w:t>仕掛けとしている。</w:t>
            </w:r>
          </w:p>
          <w:p w14:paraId="3971D827" w14:textId="67F1C6BB" w:rsidR="00321C77" w:rsidRPr="00BE020B" w:rsidRDefault="00321C77" w:rsidP="00BE020B">
            <w:pPr>
              <w:adjustRightInd w:val="0"/>
              <w:snapToGrid w:val="0"/>
              <w:spacing w:after="0" w:line="240" w:lineRule="auto"/>
              <w:ind w:firstLineChars="100" w:firstLine="180"/>
              <w:jc w:val="both"/>
              <w:rPr>
                <w:rFonts w:ascii="ＭＳ ゴシック" w:hAnsi="ＭＳ ゴシック"/>
                <w:szCs w:val="18"/>
              </w:rPr>
            </w:pPr>
            <w:r>
              <w:rPr>
                <w:rFonts w:ascii="ＭＳ ゴシック" w:hAnsi="ＭＳ ゴシック" w:hint="eastAsia"/>
                <w:szCs w:val="18"/>
              </w:rPr>
              <w:t>矢祭ベリー</w:t>
            </w:r>
            <w:r w:rsidR="00EB2C56">
              <w:rPr>
                <w:rFonts w:ascii="ＭＳ ゴシック" w:hAnsi="ＭＳ ゴシック" w:hint="eastAsia"/>
                <w:szCs w:val="18"/>
              </w:rPr>
              <w:t>ベリー</w:t>
            </w:r>
            <w:r>
              <w:rPr>
                <w:rFonts w:ascii="ＭＳ ゴシック" w:hAnsi="ＭＳ ゴシック" w:hint="eastAsia"/>
                <w:szCs w:val="18"/>
              </w:rPr>
              <w:t>フェア及びカラフルスイーツフェア</w:t>
            </w:r>
            <w:r w:rsidRPr="00BE020B">
              <w:rPr>
                <w:rFonts w:ascii="ＭＳ ゴシック" w:hAnsi="ＭＳ ゴシック" w:hint="eastAsia"/>
                <w:szCs w:val="18"/>
              </w:rPr>
              <w:t>で開発した商品は</w:t>
            </w:r>
            <w:r>
              <w:rPr>
                <w:rFonts w:ascii="ＭＳ ゴシック" w:hAnsi="ＭＳ ゴシック" w:hint="eastAsia"/>
                <w:szCs w:val="18"/>
              </w:rPr>
              <w:t>、</w:t>
            </w:r>
            <w:r w:rsidRPr="00BE020B">
              <w:rPr>
                <w:rFonts w:ascii="ＭＳ ゴシック" w:hAnsi="ＭＳ ゴシック" w:hint="eastAsia"/>
                <w:szCs w:val="18"/>
              </w:rPr>
              <w:t>矢祭町内での生産・販売も検討する</w:t>
            </w:r>
            <w:r>
              <w:rPr>
                <w:rFonts w:ascii="ＭＳ ゴシック" w:hAnsi="ＭＳ ゴシック" w:hint="eastAsia"/>
                <w:szCs w:val="18"/>
              </w:rPr>
              <w:t>。</w:t>
            </w:r>
          </w:p>
          <w:p w14:paraId="6F251575" w14:textId="77777777" w:rsidR="00321C77" w:rsidRPr="00BE020B" w:rsidRDefault="00321C77" w:rsidP="00321C77">
            <w:pPr>
              <w:adjustRightInd w:val="0"/>
              <w:snapToGrid w:val="0"/>
              <w:spacing w:after="0" w:line="240" w:lineRule="auto"/>
              <w:ind w:left="0" w:firstLine="0"/>
              <w:jc w:val="both"/>
              <w:rPr>
                <w:rFonts w:ascii="ＭＳ ゴシック" w:hAnsi="ＭＳ ゴシック"/>
                <w:szCs w:val="18"/>
              </w:rPr>
            </w:pPr>
          </w:p>
          <w:p w14:paraId="0A43F0D1" w14:textId="77309F3E" w:rsidR="009D2B41" w:rsidRPr="00725D2A" w:rsidRDefault="00C50E9E" w:rsidP="009D2B41">
            <w:pPr>
              <w:pStyle w:val="a9"/>
              <w:numPr>
                <w:ilvl w:val="0"/>
                <w:numId w:val="7"/>
              </w:numPr>
              <w:adjustRightInd w:val="0"/>
              <w:snapToGrid w:val="0"/>
              <w:spacing w:after="0" w:line="240" w:lineRule="auto"/>
              <w:ind w:leftChars="0"/>
              <w:jc w:val="both"/>
              <w:rPr>
                <w:rFonts w:ascii="ＭＳ ゴシック" w:hAnsi="ＭＳ ゴシック"/>
                <w:szCs w:val="18"/>
              </w:rPr>
            </w:pPr>
            <w:r>
              <w:rPr>
                <w:rFonts w:ascii="ＭＳ ゴシック" w:hAnsi="ＭＳ ゴシック" w:hint="eastAsia"/>
                <w:szCs w:val="18"/>
              </w:rPr>
              <w:t>いちごフェア</w:t>
            </w:r>
            <w:r w:rsidR="00AA1C91">
              <w:rPr>
                <w:rFonts w:ascii="ＭＳ ゴシック" w:hAnsi="ＭＳ ゴシック" w:hint="eastAsia"/>
                <w:szCs w:val="18"/>
              </w:rPr>
              <w:t>（エキュート品川）</w:t>
            </w:r>
          </w:p>
          <w:p w14:paraId="4173F134" w14:textId="590795C5" w:rsidR="00EB2C56" w:rsidRDefault="00A51B29" w:rsidP="00BE020B">
            <w:pPr>
              <w:adjustRightInd w:val="0"/>
              <w:snapToGrid w:val="0"/>
              <w:spacing w:after="0" w:line="240" w:lineRule="auto"/>
              <w:ind w:left="0" w:firstLineChars="100" w:firstLine="180"/>
              <w:jc w:val="both"/>
              <w:rPr>
                <w:rFonts w:ascii="ＭＳ ゴシック" w:hAnsi="ＭＳ ゴシック"/>
                <w:szCs w:val="18"/>
              </w:rPr>
            </w:pPr>
            <w:r>
              <w:rPr>
                <w:rFonts w:ascii="ＭＳ ゴシック" w:hAnsi="ＭＳ ゴシック" w:hint="eastAsia"/>
                <w:szCs w:val="18"/>
              </w:rPr>
              <w:t>上記②に</w:t>
            </w:r>
            <w:r w:rsidR="003F72D3">
              <w:rPr>
                <w:rFonts w:ascii="ＭＳ ゴシック" w:hAnsi="ＭＳ ゴシック" w:hint="eastAsia"/>
                <w:szCs w:val="18"/>
              </w:rPr>
              <w:t>合わせて、</w:t>
            </w:r>
            <w:r w:rsidR="009D2B41" w:rsidRPr="00321C77">
              <w:rPr>
                <w:rFonts w:ascii="ＭＳ ゴシック" w:hAnsi="ＭＳ ゴシック" w:hint="eastAsia"/>
                <w:szCs w:val="18"/>
              </w:rPr>
              <w:t>エキュート品川が</w:t>
            </w:r>
            <w:r w:rsidR="0095410A" w:rsidRPr="00321C77">
              <w:rPr>
                <w:rFonts w:ascii="ＭＳ ゴシック" w:hAnsi="ＭＳ ゴシック" w:hint="eastAsia"/>
                <w:szCs w:val="18"/>
              </w:rPr>
              <w:t>実施する</w:t>
            </w:r>
            <w:r w:rsidR="009D2B41" w:rsidRPr="00321C77">
              <w:rPr>
                <w:rFonts w:ascii="ＭＳ ゴシック" w:hAnsi="ＭＳ ゴシック" w:hint="eastAsia"/>
                <w:szCs w:val="18"/>
              </w:rPr>
              <w:t>いちごフェア</w:t>
            </w:r>
            <w:r w:rsidR="003F72D3">
              <w:rPr>
                <w:rFonts w:ascii="ＭＳ ゴシック" w:hAnsi="ＭＳ ゴシック" w:hint="eastAsia"/>
                <w:szCs w:val="18"/>
              </w:rPr>
              <w:t>において、</w:t>
            </w:r>
            <w:r w:rsidR="00C50E9E" w:rsidRPr="00321C77">
              <w:rPr>
                <w:rFonts w:ascii="ＭＳ ゴシック" w:hAnsi="ＭＳ ゴシック" w:hint="eastAsia"/>
                <w:szCs w:val="18"/>
              </w:rPr>
              <w:t>福島県が推奨する「ふくはる香」</w:t>
            </w:r>
            <w:r>
              <w:rPr>
                <w:rFonts w:ascii="ＭＳ ゴシック" w:hAnsi="ＭＳ ゴシック" w:hint="eastAsia"/>
                <w:szCs w:val="18"/>
              </w:rPr>
              <w:t>等を</w:t>
            </w:r>
            <w:r w:rsidR="00EB2C56">
              <w:rPr>
                <w:rFonts w:ascii="ＭＳ ゴシック" w:hAnsi="ＭＳ ゴシック" w:hint="eastAsia"/>
                <w:szCs w:val="18"/>
              </w:rPr>
              <w:t>提供</w:t>
            </w:r>
            <w:r>
              <w:rPr>
                <w:rFonts w:ascii="ＭＳ ゴシック" w:hAnsi="ＭＳ ゴシック" w:hint="eastAsia"/>
                <w:szCs w:val="18"/>
              </w:rPr>
              <w:t>し消費者になじみのある「いちご」をメインにしたスイーツの開発・販売を行う。エキュート店舗の商品開発力・PR力を活用し、福島産農産品の魅力発信を行う。</w:t>
            </w:r>
          </w:p>
          <w:p w14:paraId="20B64897" w14:textId="77777777" w:rsidR="00321C77" w:rsidRPr="00C53CB3" w:rsidRDefault="00321C77" w:rsidP="00321C77">
            <w:pPr>
              <w:adjustRightInd w:val="0"/>
              <w:snapToGrid w:val="0"/>
              <w:spacing w:after="0" w:line="240" w:lineRule="auto"/>
              <w:ind w:left="0" w:firstLineChars="100" w:firstLine="180"/>
              <w:jc w:val="both"/>
              <w:rPr>
                <w:rFonts w:ascii="ＭＳ ゴシック" w:hAnsi="ＭＳ ゴシック"/>
                <w:szCs w:val="18"/>
              </w:rPr>
            </w:pPr>
          </w:p>
          <w:p w14:paraId="70B88B74" w14:textId="46637DDD" w:rsidR="00C50E9E" w:rsidRDefault="00AA1C91" w:rsidP="00C50E9E">
            <w:pPr>
              <w:pStyle w:val="a9"/>
              <w:numPr>
                <w:ilvl w:val="0"/>
                <w:numId w:val="7"/>
              </w:numPr>
              <w:adjustRightInd w:val="0"/>
              <w:snapToGrid w:val="0"/>
              <w:spacing w:after="0" w:line="240" w:lineRule="auto"/>
              <w:ind w:leftChars="0"/>
              <w:jc w:val="both"/>
              <w:rPr>
                <w:rFonts w:ascii="ＭＳ ゴシック" w:hAnsi="ＭＳ ゴシック"/>
                <w:szCs w:val="18"/>
              </w:rPr>
            </w:pPr>
            <w:r>
              <w:rPr>
                <w:rFonts w:ascii="ＭＳ ゴシック" w:hAnsi="ＭＳ ゴシック" w:hint="eastAsia"/>
                <w:szCs w:val="18"/>
              </w:rPr>
              <w:t>「</w:t>
            </w:r>
            <w:r w:rsidR="00C50E9E">
              <w:rPr>
                <w:rFonts w:ascii="ＭＳ ゴシック" w:hAnsi="ＭＳ ゴシック" w:hint="eastAsia"/>
                <w:szCs w:val="18"/>
              </w:rPr>
              <w:t>もったいない市場品川販売会</w:t>
            </w:r>
            <w:r w:rsidR="001A09CF">
              <w:rPr>
                <w:rFonts w:ascii="ＭＳ ゴシック" w:hAnsi="ＭＳ ゴシック" w:hint="eastAsia"/>
                <w:szCs w:val="18"/>
              </w:rPr>
              <w:t>」</w:t>
            </w:r>
            <w:r>
              <w:rPr>
                <w:rFonts w:ascii="ＭＳ ゴシック" w:hAnsi="ＭＳ ゴシック" w:hint="eastAsia"/>
                <w:szCs w:val="18"/>
              </w:rPr>
              <w:t>（</w:t>
            </w:r>
            <w:r w:rsidR="00C50E9E">
              <w:rPr>
                <w:rFonts w:ascii="ＭＳ ゴシック" w:hAnsi="ＭＳ ゴシック" w:hint="eastAsia"/>
                <w:szCs w:val="18"/>
              </w:rPr>
              <w:t>エキュート品川</w:t>
            </w:r>
            <w:r>
              <w:rPr>
                <w:rFonts w:ascii="ＭＳ ゴシック" w:hAnsi="ＭＳ ゴシック" w:hint="eastAsia"/>
                <w:szCs w:val="18"/>
              </w:rPr>
              <w:t>）</w:t>
            </w:r>
          </w:p>
          <w:p w14:paraId="49CBC76A" w14:textId="76F44A42" w:rsidR="00AD1933" w:rsidRDefault="00C50E9E" w:rsidP="00C50E9E">
            <w:pPr>
              <w:adjustRightInd w:val="0"/>
              <w:snapToGrid w:val="0"/>
              <w:spacing w:after="0" w:line="240" w:lineRule="auto"/>
              <w:jc w:val="both"/>
              <w:rPr>
                <w:rFonts w:ascii="ＭＳ ゴシック" w:hAnsi="ＭＳ ゴシック"/>
                <w:szCs w:val="18"/>
              </w:rPr>
            </w:pPr>
            <w:r>
              <w:rPr>
                <w:rFonts w:ascii="ＭＳ ゴシック" w:hAnsi="ＭＳ ゴシック" w:hint="eastAsia"/>
                <w:szCs w:val="18"/>
              </w:rPr>
              <w:t xml:space="preserve">　</w:t>
            </w:r>
            <w:r w:rsidR="00AD1933" w:rsidRPr="00DE5C23">
              <w:rPr>
                <w:rFonts w:ascii="ＭＳ ゴシック" w:hAnsi="ＭＳ ゴシック" w:hint="eastAsia"/>
                <w:szCs w:val="18"/>
              </w:rPr>
              <w:t>農産品と生産者双方に焦点を当てた</w:t>
            </w:r>
            <w:r w:rsidR="00AD1933">
              <w:rPr>
                <w:rFonts w:ascii="ＭＳ ゴシック" w:hAnsi="ＭＳ ゴシック" w:hint="eastAsia"/>
                <w:szCs w:val="18"/>
              </w:rPr>
              <w:t>生鮮農産品の</w:t>
            </w:r>
            <w:r w:rsidR="00AD1933" w:rsidRPr="00DE5C23">
              <w:rPr>
                <w:rFonts w:ascii="ＭＳ ゴシック" w:hAnsi="ＭＳ ゴシック" w:hint="eastAsia"/>
                <w:szCs w:val="18"/>
              </w:rPr>
              <w:t>販売イベント</w:t>
            </w:r>
            <w:r w:rsidR="00AD1933">
              <w:rPr>
                <w:rFonts w:ascii="ＭＳ ゴシック" w:hAnsi="ＭＳ ゴシック" w:hint="eastAsia"/>
                <w:szCs w:val="18"/>
              </w:rPr>
              <w:t>「もったいない市場品川販売会」</w:t>
            </w:r>
            <w:r w:rsidR="00AD1933" w:rsidRPr="00DE5C23">
              <w:rPr>
                <w:rFonts w:ascii="ＭＳ ゴシック" w:hAnsi="ＭＳ ゴシック" w:hint="eastAsia"/>
                <w:szCs w:val="18"/>
              </w:rPr>
              <w:t>を</w:t>
            </w:r>
            <w:r w:rsidR="00AD1933">
              <w:rPr>
                <w:rFonts w:ascii="ＭＳ ゴシック" w:hAnsi="ＭＳ ゴシック" w:hint="eastAsia"/>
                <w:szCs w:val="18"/>
              </w:rPr>
              <w:t>実施</w:t>
            </w:r>
          </w:p>
          <w:p w14:paraId="01469634" w14:textId="3B9AF1F4" w:rsidR="00AD1933" w:rsidRDefault="00AD1933" w:rsidP="00BE020B">
            <w:pPr>
              <w:adjustRightInd w:val="0"/>
              <w:snapToGrid w:val="0"/>
              <w:spacing w:after="0" w:line="240" w:lineRule="auto"/>
              <w:ind w:left="9" w:firstLineChars="100" w:firstLine="180"/>
              <w:jc w:val="both"/>
              <w:rPr>
                <w:rFonts w:ascii="ＭＳ ゴシック" w:hAnsi="ＭＳ ゴシック"/>
                <w:szCs w:val="18"/>
              </w:rPr>
            </w:pPr>
            <w:r w:rsidRPr="00DE5C23">
              <w:rPr>
                <w:rFonts w:ascii="ＭＳ ゴシック" w:hAnsi="ＭＳ ゴシック" w:hint="eastAsia"/>
                <w:szCs w:val="18"/>
              </w:rPr>
              <w:t>ＪＲ駅構内</w:t>
            </w:r>
            <w:r>
              <w:rPr>
                <w:rFonts w:ascii="ＭＳ ゴシック" w:hAnsi="ＭＳ ゴシック" w:hint="eastAsia"/>
                <w:szCs w:val="18"/>
              </w:rPr>
              <w:t>（品川駅予定）</w:t>
            </w:r>
            <w:r w:rsidRPr="00DE5C23">
              <w:rPr>
                <w:rFonts w:ascii="ＭＳ ゴシック" w:hAnsi="ＭＳ ゴシック" w:hint="eastAsia"/>
                <w:szCs w:val="18"/>
              </w:rPr>
              <w:t>で</w:t>
            </w:r>
            <w:r>
              <w:rPr>
                <w:rFonts w:ascii="ＭＳ ゴシック" w:hAnsi="ＭＳ ゴシック" w:hint="eastAsia"/>
                <w:szCs w:val="18"/>
              </w:rPr>
              <w:t>、スイーツ(高付加価値加工品)のエキュート内店舗販売と併せた立体的な農産品</w:t>
            </w:r>
            <w:r w:rsidRPr="00DE5C23">
              <w:rPr>
                <w:rFonts w:ascii="ＭＳ ゴシック" w:hAnsi="ＭＳ ゴシック" w:hint="eastAsia"/>
                <w:szCs w:val="18"/>
              </w:rPr>
              <w:t>プロモーションを実施する。矢祭町へのアクセス</w:t>
            </w:r>
            <w:r>
              <w:rPr>
                <w:rFonts w:ascii="ＭＳ ゴシック" w:hAnsi="ＭＳ ゴシック" w:hint="eastAsia"/>
                <w:szCs w:val="18"/>
              </w:rPr>
              <w:t>(常磐線)</w:t>
            </w:r>
            <w:r w:rsidRPr="00DE5C23">
              <w:rPr>
                <w:rFonts w:ascii="ＭＳ ゴシック" w:hAnsi="ＭＳ ゴシック" w:hint="eastAsia"/>
                <w:szCs w:val="18"/>
              </w:rPr>
              <w:t>が可能な</w:t>
            </w:r>
            <w:r>
              <w:rPr>
                <w:rFonts w:ascii="ＭＳ ゴシック" w:hAnsi="ＭＳ ゴシック" w:hint="eastAsia"/>
                <w:szCs w:val="18"/>
              </w:rPr>
              <w:t>上野駅・品川駅で観光パンフレットの配布等を行うなど「来ていただく」仕掛けを実施する。</w:t>
            </w:r>
          </w:p>
          <w:p w14:paraId="02E919A5" w14:textId="101FD04F" w:rsidR="00AD1933" w:rsidRDefault="00AD1933" w:rsidP="00BE020B">
            <w:pPr>
              <w:adjustRightInd w:val="0"/>
              <w:snapToGrid w:val="0"/>
              <w:spacing w:after="0" w:line="240" w:lineRule="auto"/>
              <w:ind w:left="9" w:firstLineChars="100" w:firstLine="180"/>
              <w:jc w:val="both"/>
              <w:rPr>
                <w:rFonts w:ascii="ＭＳ ゴシック" w:hAnsi="ＭＳ ゴシック"/>
                <w:szCs w:val="18"/>
              </w:rPr>
            </w:pPr>
            <w:r w:rsidRPr="00DE5C23">
              <w:rPr>
                <w:rFonts w:ascii="ＭＳ ゴシック" w:hAnsi="ＭＳ ゴシック" w:hint="eastAsia"/>
                <w:szCs w:val="18"/>
              </w:rPr>
              <w:t>多くの生産者が自ら参加し、来場者と直接コミュニケーションを行いながら、最高の味を醸し出す「</w:t>
            </w:r>
            <w:r>
              <w:rPr>
                <w:rFonts w:ascii="ＭＳ ゴシック" w:hAnsi="ＭＳ ゴシック" w:hint="eastAsia"/>
                <w:szCs w:val="18"/>
              </w:rPr>
              <w:t>採れたて野菜</w:t>
            </w:r>
            <w:r w:rsidRPr="00DE5C23">
              <w:rPr>
                <w:rFonts w:ascii="ＭＳ ゴシック" w:hAnsi="ＭＳ ゴシック" w:hint="eastAsia"/>
                <w:szCs w:val="18"/>
              </w:rPr>
              <w:t>」</w:t>
            </w:r>
            <w:r>
              <w:rPr>
                <w:rFonts w:ascii="ＭＳ ゴシック" w:hAnsi="ＭＳ ゴシック" w:hint="eastAsia"/>
                <w:szCs w:val="18"/>
              </w:rPr>
              <w:t>の</w:t>
            </w:r>
            <w:r w:rsidRPr="00DE5C23">
              <w:rPr>
                <w:rFonts w:ascii="ＭＳ ゴシック" w:hAnsi="ＭＳ ゴシック" w:hint="eastAsia"/>
                <w:szCs w:val="18"/>
              </w:rPr>
              <w:t>販売及びＰＲ</w:t>
            </w:r>
            <w:r>
              <w:rPr>
                <w:rFonts w:ascii="ＭＳ ゴシック" w:hAnsi="ＭＳ ゴシック" w:hint="eastAsia"/>
                <w:szCs w:val="18"/>
              </w:rPr>
              <w:t>用</w:t>
            </w:r>
            <w:r w:rsidRPr="00DE5C23">
              <w:rPr>
                <w:rFonts w:ascii="ＭＳ ゴシック" w:hAnsi="ＭＳ ゴシック" w:hint="eastAsia"/>
                <w:szCs w:val="18"/>
              </w:rPr>
              <w:t>パンフレットの配布を行う。ＰＲ用パンフレットの内容は、事前に生産者に取材を行い、矢祭町の誇る農産品の魅力や生産者の想いを盛り込んだものとし、プロモーションの中で生産者等から直接配布することで、矢祭町の農産品の魅力や安心安全に関するイメージの向上と矢祭町の印象の向上の効果の増大を図る。</w:t>
            </w:r>
          </w:p>
          <w:p w14:paraId="31CF91AA" w14:textId="39D081B6" w:rsidR="00AD1933" w:rsidRDefault="00AD1933" w:rsidP="00BE020B">
            <w:pPr>
              <w:adjustRightInd w:val="0"/>
              <w:snapToGrid w:val="0"/>
              <w:spacing w:after="0" w:line="240" w:lineRule="auto"/>
              <w:ind w:left="0" w:firstLineChars="100" w:firstLine="180"/>
              <w:jc w:val="both"/>
              <w:rPr>
                <w:rFonts w:ascii="ＭＳ ゴシック" w:hAnsi="ＭＳ ゴシック"/>
                <w:szCs w:val="18"/>
              </w:rPr>
            </w:pPr>
            <w:r w:rsidRPr="00DE5C23">
              <w:rPr>
                <w:rFonts w:ascii="ＭＳ ゴシック" w:hAnsi="ＭＳ ゴシック" w:hint="eastAsia"/>
                <w:szCs w:val="18"/>
              </w:rPr>
              <w:lastRenderedPageBreak/>
              <w:t>併せて、来場者とのコミュニケーションの中で、福島産品への安心・安全に関する実際の状況を直接伝えることで風評払拭を図るとともに、来場者の農産品や食に関する嗜好についても聴取し、後記のアンケート調査と合わせて風評払拭及び矢祭町ブランドの確立に役立つ情報を収集の機会とする。</w:t>
            </w:r>
          </w:p>
          <w:p w14:paraId="72CAC218" w14:textId="6FA8DCD4" w:rsidR="00C50E9E" w:rsidRDefault="00AD1933" w:rsidP="00BE020B">
            <w:pPr>
              <w:adjustRightInd w:val="0"/>
              <w:snapToGrid w:val="0"/>
              <w:spacing w:after="0" w:line="240" w:lineRule="auto"/>
              <w:ind w:firstLineChars="100" w:firstLine="180"/>
              <w:jc w:val="both"/>
              <w:rPr>
                <w:rFonts w:ascii="ＭＳ ゴシック" w:hAnsi="ＭＳ ゴシック"/>
                <w:szCs w:val="18"/>
              </w:rPr>
            </w:pPr>
            <w:r>
              <w:rPr>
                <w:rFonts w:ascii="ＭＳ ゴシック" w:hAnsi="ＭＳ ゴシック" w:hint="eastAsia"/>
                <w:szCs w:val="18"/>
              </w:rPr>
              <w:t>カラフルスイーツフェア、</w:t>
            </w:r>
            <w:r w:rsidR="00AA1C91">
              <w:rPr>
                <w:rFonts w:ascii="ＭＳ ゴシック" w:hAnsi="ＭＳ ゴシック" w:hint="eastAsia"/>
                <w:szCs w:val="18"/>
              </w:rPr>
              <w:t>いちごフェア</w:t>
            </w:r>
            <w:r w:rsidR="008C2662">
              <w:rPr>
                <w:rFonts w:ascii="ＭＳ ゴシック" w:hAnsi="ＭＳ ゴシック" w:hint="eastAsia"/>
                <w:szCs w:val="18"/>
              </w:rPr>
              <w:t>にあわせることで、単体の販売会より強い集客・販売が見込める。単なる販売会にとどまらず、福島産品の安全安心をＰＲすることで風評払拭の</w:t>
            </w:r>
            <w:r w:rsidR="00C50E9E">
              <w:rPr>
                <w:rFonts w:ascii="ＭＳ ゴシック" w:hAnsi="ＭＳ ゴシック" w:hint="eastAsia"/>
                <w:szCs w:val="18"/>
              </w:rPr>
              <w:t>相乗効果を狙う</w:t>
            </w:r>
            <w:r>
              <w:rPr>
                <w:rFonts w:ascii="ＭＳ ゴシック" w:hAnsi="ＭＳ ゴシック" w:hint="eastAsia"/>
                <w:szCs w:val="18"/>
              </w:rPr>
              <w:t>。</w:t>
            </w:r>
          </w:p>
          <w:p w14:paraId="01D2435A" w14:textId="77777777" w:rsidR="00AD1933" w:rsidRDefault="00AD1933" w:rsidP="00BE020B">
            <w:pPr>
              <w:adjustRightInd w:val="0"/>
              <w:snapToGrid w:val="0"/>
              <w:spacing w:after="0" w:line="240" w:lineRule="auto"/>
              <w:ind w:firstLineChars="100" w:firstLine="180"/>
              <w:jc w:val="both"/>
              <w:rPr>
                <w:rFonts w:ascii="ＭＳ ゴシック" w:hAnsi="ＭＳ ゴシック"/>
                <w:szCs w:val="18"/>
              </w:rPr>
            </w:pPr>
          </w:p>
          <w:p w14:paraId="7778B660" w14:textId="1366C2C1" w:rsidR="00C50E9E" w:rsidRDefault="00C50E9E" w:rsidP="00C50E9E">
            <w:pPr>
              <w:pStyle w:val="a9"/>
              <w:numPr>
                <w:ilvl w:val="0"/>
                <w:numId w:val="7"/>
              </w:numPr>
              <w:adjustRightInd w:val="0"/>
              <w:snapToGrid w:val="0"/>
              <w:spacing w:after="0" w:line="240" w:lineRule="auto"/>
              <w:ind w:leftChars="0"/>
              <w:jc w:val="both"/>
              <w:rPr>
                <w:rFonts w:ascii="ＭＳ ゴシック" w:hAnsi="ＭＳ ゴシック"/>
                <w:szCs w:val="18"/>
              </w:rPr>
            </w:pPr>
            <w:r w:rsidRPr="00E904C4">
              <w:rPr>
                <w:rFonts w:ascii="ＭＳ ゴシック" w:hAnsi="ＭＳ ゴシック" w:hint="eastAsia"/>
                <w:szCs w:val="18"/>
              </w:rPr>
              <w:t>駅構内デジタルサイネージ</w:t>
            </w:r>
            <w:r w:rsidR="00AA1C91">
              <w:rPr>
                <w:rFonts w:ascii="ＭＳ ゴシック" w:hAnsi="ＭＳ ゴシック" w:hint="eastAsia"/>
                <w:szCs w:val="18"/>
              </w:rPr>
              <w:t>、</w:t>
            </w:r>
            <w:r w:rsidRPr="00E904C4">
              <w:rPr>
                <w:rFonts w:ascii="ＭＳ ゴシック" w:hAnsi="ＭＳ ゴシック" w:hint="eastAsia"/>
                <w:szCs w:val="18"/>
              </w:rPr>
              <w:t>山手線・横須賀線・総武線の列車内</w:t>
            </w:r>
            <w:r w:rsidR="00AA1C91">
              <w:rPr>
                <w:rFonts w:ascii="ＭＳ ゴシック" w:hAnsi="ＭＳ ゴシック" w:hint="eastAsia"/>
                <w:szCs w:val="18"/>
              </w:rPr>
              <w:t>広告による</w:t>
            </w:r>
            <w:r w:rsidRPr="00E904C4">
              <w:rPr>
                <w:rFonts w:ascii="ＭＳ ゴシック" w:hAnsi="ＭＳ ゴシック" w:hint="eastAsia"/>
                <w:szCs w:val="18"/>
              </w:rPr>
              <w:t>安全安心の農産品啓発</w:t>
            </w:r>
          </w:p>
          <w:p w14:paraId="4EBDD885" w14:textId="565A6A57" w:rsidR="00A51B29" w:rsidRDefault="00A51B29" w:rsidP="00C50E9E">
            <w:pPr>
              <w:adjustRightInd w:val="0"/>
              <w:snapToGrid w:val="0"/>
              <w:spacing w:after="0" w:line="240" w:lineRule="auto"/>
              <w:jc w:val="both"/>
              <w:rPr>
                <w:rFonts w:ascii="ＭＳ ゴシック" w:hAnsi="ＭＳ ゴシック"/>
                <w:szCs w:val="18"/>
              </w:rPr>
            </w:pPr>
            <w:r>
              <w:rPr>
                <w:rFonts w:ascii="ＭＳ ゴシック" w:hAnsi="ＭＳ ゴシック" w:hint="eastAsia"/>
                <w:szCs w:val="18"/>
              </w:rPr>
              <w:t xml:space="preserve">　農家が安全安心・</w:t>
            </w:r>
            <w:r w:rsidR="001B1E1B">
              <w:rPr>
                <w:rFonts w:ascii="ＭＳ ゴシック" w:hAnsi="ＭＳ ゴシック" w:hint="eastAsia"/>
                <w:szCs w:val="18"/>
              </w:rPr>
              <w:t>美味しさ</w:t>
            </w:r>
            <w:r>
              <w:rPr>
                <w:rFonts w:ascii="ＭＳ ゴシック" w:hAnsi="ＭＳ ゴシック" w:hint="eastAsia"/>
                <w:szCs w:val="18"/>
              </w:rPr>
              <w:t>にこだわり、どのように農作物生産に携わっているかを</w:t>
            </w:r>
            <w:r w:rsidR="003F72D3">
              <w:rPr>
                <w:rFonts w:ascii="ＭＳ ゴシック" w:hAnsi="ＭＳ ゴシック" w:hint="eastAsia"/>
                <w:szCs w:val="18"/>
              </w:rPr>
              <w:t>紹介する動画を作成し</w:t>
            </w:r>
            <w:r>
              <w:rPr>
                <w:rFonts w:ascii="ＭＳ ゴシック" w:hAnsi="ＭＳ ゴシック" w:hint="eastAsia"/>
                <w:szCs w:val="18"/>
              </w:rPr>
              <w:t>、</w:t>
            </w:r>
            <w:r w:rsidR="00662EC3">
              <w:rPr>
                <w:rFonts w:ascii="ＭＳ ゴシック" w:hAnsi="ＭＳ ゴシック" w:hint="eastAsia"/>
                <w:szCs w:val="18"/>
              </w:rPr>
              <w:t>首都圏から矢祭町にアクセスするために利用する山手線・横須賀線・総武線の駅構内でのデジタルサイネージや列車内広告で配信することで、</w:t>
            </w:r>
            <w:r w:rsidR="001B1E1B">
              <w:rPr>
                <w:rFonts w:ascii="ＭＳ ゴシック" w:hAnsi="ＭＳ ゴシック" w:hint="eastAsia"/>
                <w:szCs w:val="18"/>
              </w:rPr>
              <w:t>生産者の人柄の魅力とあわせて魅力発信を行う。</w:t>
            </w:r>
          </w:p>
          <w:p w14:paraId="75B9710F" w14:textId="01886B8E" w:rsidR="003466FD" w:rsidRDefault="003466FD" w:rsidP="003466FD">
            <w:pPr>
              <w:adjustRightInd w:val="0"/>
              <w:snapToGrid w:val="0"/>
              <w:spacing w:after="0" w:line="240" w:lineRule="auto"/>
              <w:jc w:val="both"/>
              <w:rPr>
                <w:rFonts w:ascii="ＭＳ ゴシック" w:hAnsi="ＭＳ ゴシック"/>
                <w:szCs w:val="18"/>
              </w:rPr>
            </w:pPr>
            <w:r w:rsidRPr="00DE5C23">
              <w:rPr>
                <w:rFonts w:ascii="ＭＳ ゴシック" w:hAnsi="ＭＳ ゴシック" w:hint="eastAsia"/>
                <w:szCs w:val="18"/>
              </w:rPr>
              <w:t>＊</w:t>
            </w:r>
            <w:r>
              <w:rPr>
                <w:rFonts w:ascii="ＭＳ ゴシック" w:hAnsi="ＭＳ ゴシック" w:hint="eastAsia"/>
                <w:szCs w:val="18"/>
              </w:rPr>
              <w:t xml:space="preserve">　山手線利用者：1千万人 </w:t>
            </w:r>
            <w:r>
              <w:rPr>
                <w:rFonts w:ascii="ＭＳ ゴシック" w:hAnsi="ＭＳ ゴシック"/>
                <w:szCs w:val="18"/>
              </w:rPr>
              <w:t xml:space="preserve">/ </w:t>
            </w:r>
            <w:r>
              <w:rPr>
                <w:rFonts w:ascii="ＭＳ ゴシック" w:hAnsi="ＭＳ ゴシック" w:hint="eastAsia"/>
                <w:szCs w:val="18"/>
              </w:rPr>
              <w:t>週、</w:t>
            </w:r>
            <w:r w:rsidRPr="00E904C4">
              <w:rPr>
                <w:rFonts w:ascii="ＭＳ ゴシック" w:hAnsi="ＭＳ ゴシック" w:hint="eastAsia"/>
                <w:szCs w:val="18"/>
              </w:rPr>
              <w:t>乗降客数：上野駅</w:t>
            </w:r>
            <w:r w:rsidRPr="00E904C4">
              <w:rPr>
                <w:rFonts w:ascii="ＭＳ ゴシック" w:hAnsi="ＭＳ ゴシック"/>
                <w:szCs w:val="18"/>
              </w:rPr>
              <w:t>37.6万人 / 品川駅76.6万人</w:t>
            </w:r>
          </w:p>
          <w:p w14:paraId="44C286C8" w14:textId="77777777" w:rsidR="003466FD" w:rsidRPr="003466FD" w:rsidRDefault="003466FD" w:rsidP="00C50E9E">
            <w:pPr>
              <w:adjustRightInd w:val="0"/>
              <w:snapToGrid w:val="0"/>
              <w:spacing w:after="0" w:line="240" w:lineRule="auto"/>
              <w:jc w:val="both"/>
              <w:rPr>
                <w:rFonts w:ascii="ＭＳ ゴシック" w:hAnsi="ＭＳ ゴシック"/>
                <w:szCs w:val="18"/>
              </w:rPr>
            </w:pPr>
          </w:p>
          <w:p w14:paraId="62A29A43" w14:textId="739F7391" w:rsidR="00C50E9E" w:rsidRDefault="00C50E9E" w:rsidP="00BE020B">
            <w:pPr>
              <w:pStyle w:val="a9"/>
              <w:numPr>
                <w:ilvl w:val="0"/>
                <w:numId w:val="7"/>
              </w:numPr>
              <w:ind w:leftChars="0"/>
            </w:pPr>
            <w:r w:rsidRPr="00E904C4">
              <w:rPr>
                <w:rFonts w:hint="eastAsia"/>
              </w:rPr>
              <w:t>福島県農産品の拡大に向けた消費者意識を調査する</w:t>
            </w:r>
            <w:r w:rsidR="00A33795">
              <w:rPr>
                <w:rFonts w:hint="eastAsia"/>
              </w:rPr>
              <w:t>アンケートを実施</w:t>
            </w:r>
          </w:p>
          <w:p w14:paraId="624AD025" w14:textId="45297F48" w:rsidR="00C50E9E" w:rsidRPr="00DE5C23" w:rsidRDefault="00AD1933" w:rsidP="00BE020B">
            <w:pPr>
              <w:adjustRightInd w:val="0"/>
              <w:snapToGrid w:val="0"/>
              <w:spacing w:after="0" w:line="240" w:lineRule="auto"/>
              <w:ind w:left="0" w:firstLine="0"/>
              <w:jc w:val="both"/>
              <w:rPr>
                <w:rFonts w:ascii="ＭＳ ゴシック" w:hAnsi="ＭＳ ゴシック"/>
                <w:szCs w:val="18"/>
              </w:rPr>
            </w:pPr>
            <w:r>
              <w:rPr>
                <w:rFonts w:ascii="ＭＳ ゴシック" w:hAnsi="ＭＳ ゴシック" w:hint="eastAsia"/>
                <w:szCs w:val="18"/>
              </w:rPr>
              <w:t xml:space="preserve">　</w:t>
            </w:r>
            <w:r w:rsidR="00C50E9E" w:rsidRPr="00DE5C23">
              <w:rPr>
                <w:rFonts w:ascii="ＭＳ ゴシック" w:hAnsi="ＭＳ ゴシック" w:hint="eastAsia"/>
                <w:szCs w:val="18"/>
              </w:rPr>
              <w:t>プロモーションの中で、来場者アンケートを実施する。アンケートは、販売イベントで取り扱った産品に対する印象や次回開催における要望等、プロモーションの改善に関する項目に加え、矢祭町に対するイメージや、矢祭町産品の魅力、安心・安全に関する意識調査も行うことを目的として実施する。</w:t>
            </w:r>
          </w:p>
          <w:p w14:paraId="06B3B04D" w14:textId="08F8081C" w:rsidR="00C50E9E" w:rsidRPr="00BC196B" w:rsidRDefault="00C50E9E" w:rsidP="003466FD">
            <w:pPr>
              <w:adjustRightInd w:val="0"/>
              <w:snapToGrid w:val="0"/>
              <w:spacing w:after="0" w:line="240" w:lineRule="auto"/>
              <w:ind w:left="0" w:firstLineChars="100" w:firstLine="180"/>
              <w:jc w:val="both"/>
              <w:rPr>
                <w:rFonts w:ascii="ＭＳ ゴシック" w:hAnsi="ＭＳ ゴシック"/>
                <w:szCs w:val="18"/>
              </w:rPr>
            </w:pPr>
            <w:r w:rsidRPr="00DE5C23">
              <w:rPr>
                <w:rFonts w:ascii="ＭＳ ゴシック" w:hAnsi="ＭＳ ゴシック" w:hint="eastAsia"/>
                <w:szCs w:val="18"/>
              </w:rPr>
              <w:t>プロモーション終了後、来場者から直接聴取した情報と前記のアンケート調査の結果を分析し、次年度以降の事業展開に活用する。調査結果の分析は、生産者、役場、</w:t>
            </w:r>
            <w:r w:rsidR="00A25346">
              <w:rPr>
                <w:rFonts w:ascii="ＭＳ ゴシック" w:hAnsi="ＭＳ ゴシック" w:hint="eastAsia"/>
                <w:szCs w:val="18"/>
              </w:rPr>
              <w:t>矢祭町</w:t>
            </w:r>
            <w:r w:rsidRPr="00DE5C23">
              <w:rPr>
                <w:rFonts w:ascii="ＭＳ ゴシック" w:hAnsi="ＭＳ ゴシック" w:hint="eastAsia"/>
                <w:szCs w:val="18"/>
              </w:rPr>
              <w:t>特産品開発協議会</w:t>
            </w:r>
            <w:r w:rsidRPr="00DE5C23">
              <w:rPr>
                <w:rFonts w:ascii="ＭＳ ゴシック" w:hAnsi="ＭＳ ゴシック"/>
                <w:szCs w:val="18"/>
              </w:rPr>
              <w:t>(もったいない市場)が一体となって行い、「東北の勝手口」(都内から2.5時間)である地理的メリットを生かした今後の町産品のマーケティング戦略 (強化商品の選定等)の立案や魅力発信構想のロードマップを策定する。</w:t>
            </w:r>
          </w:p>
        </w:tc>
      </w:tr>
      <w:tr w:rsidR="002F1BE5" w:rsidRPr="00555C63" w14:paraId="575719DB" w14:textId="77777777" w:rsidTr="00176005">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EEAF6" w:themeFill="accent1" w:themeFillTint="33"/>
            <w:vAlign w:val="center"/>
          </w:tcPr>
          <w:p w14:paraId="4821E4E6" w14:textId="77777777" w:rsidR="002F1BE5" w:rsidRPr="00555C63" w:rsidRDefault="002F1BE5" w:rsidP="002F1BE5">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lastRenderedPageBreak/>
              <w:t>【今年度事業における目標】</w:t>
            </w:r>
          </w:p>
        </w:tc>
      </w:tr>
      <w:tr w:rsidR="002F1BE5" w:rsidRPr="00555C63" w14:paraId="48DBC703" w14:textId="77777777" w:rsidTr="00C53CB3">
        <w:tblPrEx>
          <w:tblCellMar>
            <w:top w:w="4" w:type="dxa"/>
          </w:tblCellMar>
        </w:tblPrEx>
        <w:trPr>
          <w:trHeight w:val="3248"/>
        </w:trPr>
        <w:tc>
          <w:tcPr>
            <w:tcW w:w="8970" w:type="dxa"/>
            <w:gridSpan w:val="7"/>
            <w:tcBorders>
              <w:top w:val="nil"/>
              <w:left w:val="single" w:sz="12" w:space="0" w:color="auto"/>
              <w:bottom w:val="nil"/>
              <w:right w:val="single" w:sz="12" w:space="0" w:color="auto"/>
            </w:tcBorders>
            <w:shd w:val="clear" w:color="auto" w:fill="auto"/>
          </w:tcPr>
          <w:p w14:paraId="1C8F57F9" w14:textId="77777777" w:rsidR="00C50E9E" w:rsidRPr="00555C63" w:rsidRDefault="00C50E9E" w:rsidP="00C50E9E">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【アウトプット】</w:t>
            </w:r>
          </w:p>
          <w:p w14:paraId="422EB436" w14:textId="50636833" w:rsidR="00C50E9E" w:rsidRPr="006D42DD" w:rsidRDefault="00C50E9E" w:rsidP="006D42DD">
            <w:pPr>
              <w:pStyle w:val="a9"/>
              <w:numPr>
                <w:ilvl w:val="0"/>
                <w:numId w:val="11"/>
              </w:numPr>
              <w:adjustRightInd w:val="0"/>
              <w:snapToGrid w:val="0"/>
              <w:spacing w:after="0" w:line="240" w:lineRule="auto"/>
              <w:ind w:leftChars="0"/>
              <w:jc w:val="both"/>
              <w:rPr>
                <w:rFonts w:ascii="ＭＳ ゴシック" w:hAnsi="ＭＳ ゴシック"/>
                <w:szCs w:val="18"/>
              </w:rPr>
            </w:pPr>
            <w:r w:rsidRPr="006D42DD">
              <w:rPr>
                <w:rFonts w:ascii="ＭＳ ゴシック" w:hAnsi="ＭＳ ゴシック"/>
                <w:szCs w:val="18"/>
              </w:rPr>
              <w:t>「矢祭ベリーベリーフェア」の</w:t>
            </w:r>
            <w:r w:rsidR="00BF0728" w:rsidRPr="006D42DD">
              <w:rPr>
                <w:rFonts w:ascii="ＭＳ ゴシック" w:hAnsi="ＭＳ ゴシック" w:hint="eastAsia"/>
                <w:szCs w:val="18"/>
              </w:rPr>
              <w:t>開催</w:t>
            </w:r>
            <w:r w:rsidR="0064681F">
              <w:rPr>
                <w:rFonts w:ascii="ＭＳ ゴシック" w:hAnsi="ＭＳ ゴシック" w:hint="eastAsia"/>
                <w:szCs w:val="18"/>
              </w:rPr>
              <w:t>：1回</w:t>
            </w:r>
          </w:p>
          <w:p w14:paraId="14C463C5" w14:textId="79F76EAB" w:rsidR="00C50E9E" w:rsidRPr="006D42DD" w:rsidRDefault="00C53CB3" w:rsidP="006D42DD">
            <w:pPr>
              <w:pStyle w:val="a9"/>
              <w:numPr>
                <w:ilvl w:val="0"/>
                <w:numId w:val="11"/>
              </w:numPr>
              <w:adjustRightInd w:val="0"/>
              <w:snapToGrid w:val="0"/>
              <w:spacing w:after="0" w:line="240" w:lineRule="auto"/>
              <w:ind w:leftChars="0"/>
              <w:jc w:val="both"/>
              <w:rPr>
                <w:rFonts w:ascii="ＭＳ ゴシック" w:hAnsi="ＭＳ ゴシック"/>
                <w:szCs w:val="18"/>
              </w:rPr>
            </w:pPr>
            <w:r w:rsidRPr="006D42DD">
              <w:rPr>
                <w:rFonts w:ascii="ＭＳ ゴシック" w:hAnsi="ＭＳ ゴシック"/>
                <w:szCs w:val="18"/>
              </w:rPr>
              <w:t>「カラフルスイーツフェア」</w:t>
            </w:r>
            <w:r w:rsidRPr="006D42DD">
              <w:rPr>
                <w:rFonts w:ascii="ＭＳ ゴシック" w:hAnsi="ＭＳ ゴシック" w:hint="eastAsia"/>
                <w:szCs w:val="18"/>
              </w:rPr>
              <w:t>の開催</w:t>
            </w:r>
            <w:r>
              <w:rPr>
                <w:rFonts w:ascii="ＭＳ ゴシック" w:hAnsi="ＭＳ ゴシック" w:hint="eastAsia"/>
                <w:szCs w:val="18"/>
              </w:rPr>
              <w:t>：1回</w:t>
            </w:r>
          </w:p>
          <w:p w14:paraId="4D344279" w14:textId="245D8E15" w:rsidR="00C50E9E" w:rsidRPr="006D42DD" w:rsidRDefault="00C53CB3" w:rsidP="006D42DD">
            <w:pPr>
              <w:pStyle w:val="a9"/>
              <w:numPr>
                <w:ilvl w:val="0"/>
                <w:numId w:val="11"/>
              </w:numPr>
              <w:adjustRightInd w:val="0"/>
              <w:snapToGrid w:val="0"/>
              <w:spacing w:after="0" w:line="240" w:lineRule="auto"/>
              <w:ind w:leftChars="0"/>
              <w:jc w:val="both"/>
              <w:rPr>
                <w:rFonts w:ascii="ＭＳ ゴシック" w:hAnsi="ＭＳ ゴシック"/>
                <w:szCs w:val="18"/>
              </w:rPr>
            </w:pPr>
            <w:r w:rsidRPr="006D42DD">
              <w:rPr>
                <w:rFonts w:ascii="ＭＳ ゴシック" w:hAnsi="ＭＳ ゴシック"/>
                <w:szCs w:val="18"/>
              </w:rPr>
              <w:t>「いちごフェア」</w:t>
            </w:r>
            <w:r w:rsidRPr="006D42DD">
              <w:rPr>
                <w:rFonts w:ascii="ＭＳ ゴシック" w:hAnsi="ＭＳ ゴシック" w:hint="eastAsia"/>
                <w:szCs w:val="18"/>
              </w:rPr>
              <w:t>の開催</w:t>
            </w:r>
            <w:r>
              <w:rPr>
                <w:rFonts w:ascii="ＭＳ ゴシック" w:hAnsi="ＭＳ ゴシック" w:hint="eastAsia"/>
                <w:szCs w:val="18"/>
              </w:rPr>
              <w:t>：1回</w:t>
            </w:r>
          </w:p>
          <w:p w14:paraId="68E707DA" w14:textId="5FF93AF0" w:rsidR="00C50E9E" w:rsidRPr="00725D2A" w:rsidRDefault="00BF0728" w:rsidP="00725D2A">
            <w:pPr>
              <w:pStyle w:val="a9"/>
              <w:numPr>
                <w:ilvl w:val="0"/>
                <w:numId w:val="11"/>
              </w:numPr>
              <w:adjustRightInd w:val="0"/>
              <w:snapToGrid w:val="0"/>
              <w:spacing w:after="0" w:line="240" w:lineRule="auto"/>
              <w:ind w:leftChars="0"/>
              <w:jc w:val="both"/>
              <w:rPr>
                <w:rFonts w:ascii="ＭＳ ゴシック" w:hAnsi="ＭＳ ゴシック"/>
                <w:szCs w:val="18"/>
              </w:rPr>
            </w:pPr>
            <w:r w:rsidRPr="00725D2A">
              <w:rPr>
                <w:rFonts w:ascii="ＭＳ ゴシック" w:hAnsi="ＭＳ ゴシック" w:hint="eastAsia"/>
                <w:szCs w:val="18"/>
              </w:rPr>
              <w:t>「もったいない市場品川販売会</w:t>
            </w:r>
            <w:r w:rsidR="0064681F" w:rsidRPr="00725D2A">
              <w:rPr>
                <w:rFonts w:ascii="ＭＳ ゴシック" w:hAnsi="ＭＳ ゴシック" w:hint="eastAsia"/>
                <w:szCs w:val="18"/>
              </w:rPr>
              <w:t>」</w:t>
            </w:r>
            <w:r w:rsidRPr="00725D2A">
              <w:rPr>
                <w:rFonts w:ascii="ＭＳ ゴシック" w:hAnsi="ＭＳ ゴシック" w:hint="eastAsia"/>
                <w:szCs w:val="18"/>
              </w:rPr>
              <w:t>の</w:t>
            </w:r>
            <w:r w:rsidR="00B0488B" w:rsidRPr="00725D2A">
              <w:rPr>
                <w:rFonts w:ascii="ＭＳ ゴシック" w:hAnsi="ＭＳ ゴシック" w:hint="eastAsia"/>
                <w:szCs w:val="18"/>
              </w:rPr>
              <w:t>実施</w:t>
            </w:r>
            <w:r w:rsidR="0064681F">
              <w:rPr>
                <w:rFonts w:ascii="ＭＳ ゴシック" w:hAnsi="ＭＳ ゴシック" w:hint="eastAsia"/>
                <w:szCs w:val="18"/>
              </w:rPr>
              <w:t>：1回</w:t>
            </w:r>
          </w:p>
          <w:p w14:paraId="76F0A1B9" w14:textId="084C1DB6" w:rsidR="00251C0D" w:rsidRPr="006D42DD" w:rsidRDefault="00251C0D" w:rsidP="006D42DD">
            <w:pPr>
              <w:pStyle w:val="a9"/>
              <w:numPr>
                <w:ilvl w:val="0"/>
                <w:numId w:val="11"/>
              </w:numPr>
              <w:adjustRightInd w:val="0"/>
              <w:snapToGrid w:val="0"/>
              <w:spacing w:after="0" w:line="240" w:lineRule="auto"/>
              <w:ind w:leftChars="0"/>
              <w:jc w:val="both"/>
              <w:rPr>
                <w:rFonts w:ascii="ＭＳ ゴシック" w:hAnsi="ＭＳ ゴシック"/>
                <w:szCs w:val="18"/>
              </w:rPr>
            </w:pPr>
            <w:r w:rsidRPr="006D42DD">
              <w:rPr>
                <w:rFonts w:ascii="ＭＳ ゴシック" w:hAnsi="ＭＳ ゴシック" w:hint="eastAsia"/>
                <w:szCs w:val="18"/>
              </w:rPr>
              <w:t>農産品生産者のこだわりパンフレット配布数：</w:t>
            </w:r>
            <w:r w:rsidRPr="006D42DD">
              <w:rPr>
                <w:rFonts w:ascii="ＭＳ ゴシック" w:hAnsi="ＭＳ ゴシック"/>
                <w:szCs w:val="18"/>
              </w:rPr>
              <w:t>1500</w:t>
            </w:r>
            <w:r w:rsidRPr="006D42DD">
              <w:rPr>
                <w:rFonts w:ascii="ＭＳ ゴシック" w:hAnsi="ＭＳ ゴシック" w:hint="eastAsia"/>
                <w:szCs w:val="18"/>
              </w:rPr>
              <w:t>枚</w:t>
            </w:r>
          </w:p>
          <w:p w14:paraId="6620D5B2" w14:textId="77777777" w:rsidR="00C50E9E" w:rsidRPr="00B0488B" w:rsidRDefault="00C50E9E" w:rsidP="00C50E9E">
            <w:pPr>
              <w:adjustRightInd w:val="0"/>
              <w:snapToGrid w:val="0"/>
              <w:spacing w:after="0" w:line="240" w:lineRule="auto"/>
              <w:ind w:left="0"/>
              <w:jc w:val="both"/>
              <w:rPr>
                <w:rFonts w:ascii="ＭＳ ゴシック" w:hAnsi="ＭＳ ゴシック"/>
                <w:szCs w:val="18"/>
              </w:rPr>
            </w:pPr>
          </w:p>
          <w:p w14:paraId="14B2E975" w14:textId="77777777" w:rsidR="00C50E9E" w:rsidRPr="00555C63" w:rsidRDefault="00C50E9E" w:rsidP="00C50E9E">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【アウトカム】</w:t>
            </w:r>
          </w:p>
          <w:p w14:paraId="2EB2E52D" w14:textId="0D31DFAE" w:rsidR="00C50E9E" w:rsidRPr="006D42DD" w:rsidRDefault="00B0488B" w:rsidP="006D42DD">
            <w:pPr>
              <w:pStyle w:val="a9"/>
              <w:numPr>
                <w:ilvl w:val="0"/>
                <w:numId w:val="12"/>
              </w:numPr>
              <w:adjustRightInd w:val="0"/>
              <w:snapToGrid w:val="0"/>
              <w:spacing w:after="0" w:line="240" w:lineRule="auto"/>
              <w:ind w:leftChars="0"/>
              <w:jc w:val="both"/>
              <w:rPr>
                <w:rFonts w:ascii="ＭＳ ゴシック" w:hAnsi="ＭＳ ゴシック"/>
                <w:color w:val="000000" w:themeColor="text1"/>
                <w:szCs w:val="18"/>
              </w:rPr>
            </w:pPr>
            <w:r w:rsidRPr="006D42DD">
              <w:rPr>
                <w:rFonts w:ascii="ＭＳ ゴシック" w:hAnsi="ＭＳ ゴシック" w:hint="eastAsia"/>
                <w:color w:val="000000" w:themeColor="text1"/>
                <w:szCs w:val="18"/>
              </w:rPr>
              <w:t>「</w:t>
            </w:r>
            <w:r>
              <w:rPr>
                <w:rFonts w:ascii="ＭＳ ゴシック" w:hAnsi="ＭＳ ゴシック" w:hint="eastAsia"/>
                <w:color w:val="000000" w:themeColor="text1"/>
                <w:szCs w:val="18"/>
              </w:rPr>
              <w:t>矢祭ベリーベリーフェア」：</w:t>
            </w:r>
            <w:r w:rsidR="00C50E9E" w:rsidRPr="006D42DD">
              <w:rPr>
                <w:rFonts w:ascii="ＭＳ ゴシック" w:hAnsi="ＭＳ ゴシック"/>
                <w:color w:val="000000" w:themeColor="text1"/>
                <w:szCs w:val="18"/>
              </w:rPr>
              <w:t>700食販売</w:t>
            </w:r>
          </w:p>
          <w:p w14:paraId="200EC79E" w14:textId="499C8F3A" w:rsidR="00C50E9E" w:rsidRPr="006D42DD" w:rsidRDefault="00C53CB3" w:rsidP="006D42DD">
            <w:pPr>
              <w:pStyle w:val="a9"/>
              <w:numPr>
                <w:ilvl w:val="0"/>
                <w:numId w:val="12"/>
              </w:numPr>
              <w:adjustRightInd w:val="0"/>
              <w:snapToGrid w:val="0"/>
              <w:spacing w:after="0" w:line="240" w:lineRule="auto"/>
              <w:ind w:leftChars="0"/>
              <w:jc w:val="both"/>
              <w:rPr>
                <w:rFonts w:ascii="ＭＳ ゴシック" w:hAnsi="ＭＳ ゴシック"/>
                <w:color w:val="000000" w:themeColor="text1"/>
                <w:szCs w:val="18"/>
              </w:rPr>
            </w:pPr>
            <w:r w:rsidRPr="006D42DD">
              <w:rPr>
                <w:rFonts w:ascii="ＭＳ ゴシック" w:hAnsi="ＭＳ ゴシック" w:hint="eastAsia"/>
                <w:color w:val="000000" w:themeColor="text1"/>
                <w:szCs w:val="18"/>
              </w:rPr>
              <w:t>「</w:t>
            </w:r>
            <w:r>
              <w:rPr>
                <w:rFonts w:ascii="ＭＳ ゴシック" w:hAnsi="ＭＳ ゴシック" w:hint="eastAsia"/>
                <w:color w:val="000000" w:themeColor="text1"/>
                <w:szCs w:val="18"/>
              </w:rPr>
              <w:t>カラフルスイーツフェア</w:t>
            </w:r>
            <w:r w:rsidRPr="006D42DD">
              <w:rPr>
                <w:rFonts w:ascii="ＭＳ ゴシック" w:hAnsi="ＭＳ ゴシック" w:hint="eastAsia"/>
                <w:color w:val="000000" w:themeColor="text1"/>
                <w:szCs w:val="18"/>
              </w:rPr>
              <w:t>」</w:t>
            </w:r>
            <w:r>
              <w:rPr>
                <w:rFonts w:ascii="ＭＳ ゴシック" w:hAnsi="ＭＳ ゴシック" w:hint="eastAsia"/>
                <w:color w:val="000000" w:themeColor="text1"/>
                <w:szCs w:val="18"/>
              </w:rPr>
              <w:t>：</w:t>
            </w:r>
            <w:r w:rsidRPr="006D42DD">
              <w:rPr>
                <w:rFonts w:ascii="ＭＳ ゴシック" w:hAnsi="ＭＳ ゴシック"/>
                <w:color w:val="000000" w:themeColor="text1"/>
                <w:szCs w:val="18"/>
              </w:rPr>
              <w:t>700食販売</w:t>
            </w:r>
          </w:p>
          <w:p w14:paraId="720CAAD3" w14:textId="162F6FFA" w:rsidR="00C50E9E" w:rsidRPr="006D42DD" w:rsidRDefault="00C53CB3" w:rsidP="006D42DD">
            <w:pPr>
              <w:pStyle w:val="a9"/>
              <w:numPr>
                <w:ilvl w:val="0"/>
                <w:numId w:val="12"/>
              </w:numPr>
              <w:adjustRightInd w:val="0"/>
              <w:snapToGrid w:val="0"/>
              <w:spacing w:after="0" w:line="240" w:lineRule="auto"/>
              <w:ind w:leftChars="0"/>
              <w:jc w:val="both"/>
              <w:rPr>
                <w:rFonts w:ascii="ＭＳ ゴシック" w:hAnsi="ＭＳ ゴシック"/>
                <w:color w:val="000000" w:themeColor="text1"/>
                <w:szCs w:val="18"/>
              </w:rPr>
            </w:pPr>
            <w:r w:rsidRPr="006D42DD">
              <w:rPr>
                <w:rFonts w:ascii="ＭＳ ゴシック" w:hAnsi="ＭＳ ゴシック" w:hint="eastAsia"/>
                <w:color w:val="000000" w:themeColor="text1"/>
                <w:szCs w:val="18"/>
              </w:rPr>
              <w:t>「</w:t>
            </w:r>
            <w:r>
              <w:rPr>
                <w:rFonts w:ascii="ＭＳ ゴシック" w:hAnsi="ＭＳ ゴシック" w:hint="eastAsia"/>
                <w:color w:val="000000" w:themeColor="text1"/>
                <w:szCs w:val="18"/>
              </w:rPr>
              <w:t>いちごフェア</w:t>
            </w:r>
            <w:r w:rsidRPr="006D42DD">
              <w:rPr>
                <w:rFonts w:ascii="ＭＳ ゴシック" w:hAnsi="ＭＳ ゴシック" w:hint="eastAsia"/>
                <w:color w:val="000000" w:themeColor="text1"/>
                <w:szCs w:val="18"/>
              </w:rPr>
              <w:t>」</w:t>
            </w:r>
            <w:r>
              <w:rPr>
                <w:rFonts w:ascii="ＭＳ ゴシック" w:hAnsi="ＭＳ ゴシック" w:hint="eastAsia"/>
                <w:color w:val="000000" w:themeColor="text1"/>
                <w:szCs w:val="18"/>
              </w:rPr>
              <w:t>：</w:t>
            </w:r>
            <w:r w:rsidRPr="006D42DD">
              <w:rPr>
                <w:rFonts w:ascii="ＭＳ ゴシック" w:hAnsi="ＭＳ ゴシック"/>
                <w:color w:val="000000" w:themeColor="text1"/>
                <w:szCs w:val="18"/>
              </w:rPr>
              <w:t>700食販売</w:t>
            </w:r>
          </w:p>
          <w:p w14:paraId="6B0243DB" w14:textId="2FC17E27" w:rsidR="00C50E9E" w:rsidRPr="006D42DD" w:rsidRDefault="00B0488B" w:rsidP="006D42DD">
            <w:pPr>
              <w:pStyle w:val="a9"/>
              <w:numPr>
                <w:ilvl w:val="0"/>
                <w:numId w:val="12"/>
              </w:numPr>
              <w:adjustRightInd w:val="0"/>
              <w:snapToGrid w:val="0"/>
              <w:spacing w:after="0" w:line="240" w:lineRule="auto"/>
              <w:ind w:leftChars="0"/>
              <w:jc w:val="both"/>
              <w:rPr>
                <w:rFonts w:ascii="ＭＳ ゴシック" w:hAnsi="ＭＳ ゴシック"/>
                <w:color w:val="000000" w:themeColor="text1"/>
                <w:szCs w:val="18"/>
              </w:rPr>
            </w:pPr>
            <w:r w:rsidRPr="006D42DD">
              <w:rPr>
                <w:rFonts w:ascii="ＭＳ ゴシック" w:hAnsi="ＭＳ ゴシック" w:hint="eastAsia"/>
                <w:color w:val="000000" w:themeColor="text1"/>
                <w:szCs w:val="18"/>
              </w:rPr>
              <w:t>「</w:t>
            </w:r>
            <w:r>
              <w:rPr>
                <w:rFonts w:ascii="ＭＳ ゴシック" w:hAnsi="ＭＳ ゴシック" w:hint="eastAsia"/>
                <w:color w:val="000000" w:themeColor="text1"/>
                <w:szCs w:val="18"/>
              </w:rPr>
              <w:t>もったいない市場品川販売会</w:t>
            </w:r>
            <w:r w:rsidR="00C53CB3">
              <w:rPr>
                <w:rFonts w:ascii="ＭＳ ゴシック" w:hAnsi="ＭＳ ゴシック" w:hint="eastAsia"/>
                <w:color w:val="000000" w:themeColor="text1"/>
                <w:szCs w:val="18"/>
              </w:rPr>
              <w:t>」</w:t>
            </w:r>
            <w:r>
              <w:rPr>
                <w:rFonts w:ascii="ＭＳ ゴシック" w:hAnsi="ＭＳ ゴシック" w:hint="eastAsia"/>
                <w:color w:val="000000" w:themeColor="text1"/>
                <w:szCs w:val="18"/>
              </w:rPr>
              <w:t>：来場者</w:t>
            </w:r>
            <w:r w:rsidR="00C50E9E" w:rsidRPr="006D42DD">
              <w:rPr>
                <w:rFonts w:ascii="ＭＳ ゴシック" w:hAnsi="ＭＳ ゴシック"/>
                <w:color w:val="000000" w:themeColor="text1"/>
                <w:szCs w:val="18"/>
              </w:rPr>
              <w:t>500組</w:t>
            </w:r>
            <w:r>
              <w:rPr>
                <w:rFonts w:ascii="ＭＳ ゴシック" w:hAnsi="ＭＳ ゴシック" w:hint="eastAsia"/>
                <w:color w:val="000000" w:themeColor="text1"/>
                <w:szCs w:val="18"/>
              </w:rPr>
              <w:t>、販売額</w:t>
            </w:r>
            <w:r w:rsidR="00C50E9E" w:rsidRPr="006D42DD">
              <w:rPr>
                <w:rFonts w:ascii="ＭＳ ゴシック" w:hAnsi="ＭＳ ゴシック"/>
                <w:color w:val="000000" w:themeColor="text1"/>
                <w:szCs w:val="18"/>
              </w:rPr>
              <w:t>150万円</w:t>
            </w:r>
            <w:r>
              <w:rPr>
                <w:rFonts w:ascii="ＭＳ ゴシック" w:hAnsi="ＭＳ ゴシック" w:hint="eastAsia"/>
                <w:color w:val="000000" w:themeColor="text1"/>
                <w:szCs w:val="18"/>
              </w:rPr>
              <w:t xml:space="preserve">　</w:t>
            </w:r>
            <w:r>
              <w:rPr>
                <w:rFonts w:ascii="ＭＳ ゴシック" w:hAnsi="ＭＳ ゴシック" w:hint="eastAsia"/>
                <w:szCs w:val="18"/>
              </w:rPr>
              <w:t>＊4年度実績から推計</w:t>
            </w:r>
          </w:p>
          <w:p w14:paraId="4387B948" w14:textId="22173D00" w:rsidR="002F1BE5" w:rsidRPr="006D42DD" w:rsidRDefault="00C50E9E" w:rsidP="006D42DD">
            <w:pPr>
              <w:pStyle w:val="a9"/>
              <w:numPr>
                <w:ilvl w:val="0"/>
                <w:numId w:val="12"/>
              </w:numPr>
              <w:adjustRightInd w:val="0"/>
              <w:snapToGrid w:val="0"/>
              <w:spacing w:after="0" w:line="240" w:lineRule="auto"/>
              <w:ind w:leftChars="0"/>
              <w:jc w:val="both"/>
              <w:rPr>
                <w:rFonts w:ascii="ＭＳ ゴシック" w:hAnsi="ＭＳ ゴシック"/>
                <w:color w:val="000000" w:themeColor="text1"/>
                <w:szCs w:val="18"/>
              </w:rPr>
            </w:pPr>
            <w:r w:rsidRPr="006D42DD">
              <w:rPr>
                <w:rFonts w:ascii="ＭＳ ゴシック" w:hAnsi="ＭＳ ゴシック"/>
                <w:color w:val="000000" w:themeColor="text1"/>
                <w:szCs w:val="18"/>
              </w:rPr>
              <w:t>アンケート</w:t>
            </w:r>
            <w:r w:rsidR="00B0488B" w:rsidRPr="006D42DD">
              <w:rPr>
                <w:rFonts w:ascii="ＭＳ ゴシック" w:hAnsi="ＭＳ ゴシック" w:hint="eastAsia"/>
                <w:color w:val="000000" w:themeColor="text1"/>
                <w:szCs w:val="18"/>
              </w:rPr>
              <w:t>調査において</w:t>
            </w:r>
            <w:r w:rsidR="00B0488B">
              <w:rPr>
                <w:rFonts w:ascii="ＭＳ ゴシック" w:hAnsi="ＭＳ ゴシック" w:hint="eastAsia"/>
                <w:color w:val="000000" w:themeColor="text1"/>
                <w:szCs w:val="18"/>
              </w:rPr>
              <w:t>矢祭町の産品について</w:t>
            </w:r>
            <w:r w:rsidRPr="006D42DD">
              <w:rPr>
                <w:rFonts w:ascii="ＭＳ ゴシック" w:hAnsi="ＭＳ ゴシック"/>
                <w:color w:val="000000" w:themeColor="text1"/>
                <w:szCs w:val="18"/>
              </w:rPr>
              <w:t>安心</w:t>
            </w:r>
            <w:r w:rsidR="00B0488B">
              <w:rPr>
                <w:rFonts w:ascii="ＭＳ ゴシック" w:hAnsi="ＭＳ ゴシック" w:hint="eastAsia"/>
                <w:color w:val="000000" w:themeColor="text1"/>
                <w:szCs w:val="18"/>
              </w:rPr>
              <w:t>・安全</w:t>
            </w:r>
            <w:r w:rsidRPr="006D42DD">
              <w:rPr>
                <w:rFonts w:ascii="ＭＳ ゴシック" w:hAnsi="ＭＳ ゴシック"/>
                <w:color w:val="000000" w:themeColor="text1"/>
                <w:szCs w:val="18"/>
              </w:rPr>
              <w:t>の</w:t>
            </w:r>
            <w:r w:rsidR="00B0488B">
              <w:rPr>
                <w:rFonts w:ascii="ＭＳ ゴシック" w:hAnsi="ＭＳ ゴシック" w:hint="eastAsia"/>
                <w:color w:val="000000" w:themeColor="text1"/>
                <w:szCs w:val="18"/>
              </w:rPr>
              <w:t>イメージが向上した者の割合：</w:t>
            </w:r>
            <w:r w:rsidRPr="006D42DD">
              <w:rPr>
                <w:rFonts w:ascii="ＭＳ ゴシック" w:hAnsi="ＭＳ ゴシック"/>
                <w:color w:val="000000" w:themeColor="text1"/>
                <w:szCs w:val="18"/>
              </w:rPr>
              <w:t>80%</w:t>
            </w:r>
          </w:p>
        </w:tc>
      </w:tr>
      <w:tr w:rsidR="002F1BE5" w:rsidRPr="00555C63" w14:paraId="58E3EA54" w14:textId="77777777" w:rsidTr="00176005">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EEAF6" w:themeFill="accent1" w:themeFillTint="33"/>
            <w:vAlign w:val="center"/>
          </w:tcPr>
          <w:p w14:paraId="326E9F59" w14:textId="77777777" w:rsidR="002F1BE5" w:rsidRPr="00555C63" w:rsidRDefault="002F1BE5" w:rsidP="002F1BE5">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w:t>
            </w:r>
            <w:r>
              <w:rPr>
                <w:rFonts w:ascii="ＭＳ ゴシック" w:hAnsi="ＭＳ ゴシック" w:hint="eastAsia"/>
                <w:szCs w:val="18"/>
              </w:rPr>
              <w:t>今年度</w:t>
            </w:r>
            <w:r w:rsidRPr="00555C63">
              <w:rPr>
                <w:rFonts w:ascii="ＭＳ ゴシック" w:hAnsi="ＭＳ ゴシック"/>
                <w:szCs w:val="18"/>
              </w:rPr>
              <w:t>事業の実施により得られる効果】</w:t>
            </w:r>
          </w:p>
        </w:tc>
      </w:tr>
      <w:tr w:rsidR="002F1BE5" w:rsidRPr="00555C63" w14:paraId="60B52752" w14:textId="77777777" w:rsidTr="00C53CB3">
        <w:tblPrEx>
          <w:tblCellMar>
            <w:top w:w="4" w:type="dxa"/>
          </w:tblCellMar>
        </w:tblPrEx>
        <w:trPr>
          <w:trHeight w:val="833"/>
        </w:trPr>
        <w:tc>
          <w:tcPr>
            <w:tcW w:w="8970" w:type="dxa"/>
            <w:gridSpan w:val="7"/>
            <w:tcBorders>
              <w:top w:val="nil"/>
              <w:left w:val="single" w:sz="12" w:space="0" w:color="auto"/>
              <w:bottom w:val="nil"/>
              <w:right w:val="single" w:sz="12" w:space="0" w:color="auto"/>
            </w:tcBorders>
            <w:shd w:val="clear" w:color="auto" w:fill="auto"/>
          </w:tcPr>
          <w:p w14:paraId="6ABD6D20" w14:textId="708BDAE6" w:rsidR="002F1BE5" w:rsidRDefault="00C50E9E" w:rsidP="00C50E9E">
            <w:pPr>
              <w:adjustRightInd w:val="0"/>
              <w:snapToGrid w:val="0"/>
              <w:spacing w:after="0" w:line="240" w:lineRule="auto"/>
              <w:ind w:leftChars="-7" w:left="178" w:hangingChars="106" w:hanging="191"/>
              <w:jc w:val="both"/>
              <w:rPr>
                <w:rFonts w:ascii="ＭＳ ゴシック" w:hAnsi="ＭＳ ゴシック"/>
                <w:szCs w:val="18"/>
              </w:rPr>
            </w:pPr>
            <w:r w:rsidRPr="00DE5C23">
              <w:rPr>
                <w:rFonts w:ascii="ＭＳ ゴシック" w:hAnsi="ＭＳ ゴシック" w:hint="eastAsia"/>
                <w:szCs w:val="18"/>
              </w:rPr>
              <w:t>○他市町村に負けない、時代とマッチしたブランディングを</w:t>
            </w:r>
            <w:r w:rsidR="00B0488B">
              <w:rPr>
                <w:rFonts w:ascii="ＭＳ ゴシック" w:hAnsi="ＭＳ ゴシック" w:hint="eastAsia"/>
                <w:szCs w:val="18"/>
              </w:rPr>
              <w:t>首都圏を中心とした</w:t>
            </w:r>
            <w:r w:rsidRPr="00DE5C23">
              <w:rPr>
                <w:rFonts w:ascii="ＭＳ ゴシック" w:hAnsi="ＭＳ ゴシック" w:hint="eastAsia"/>
                <w:szCs w:val="18"/>
              </w:rPr>
              <w:t>県外に発信し、国内外に影響を与えるきっかけに繋げるとともに、次年度以降に本格的に構想を展開するための戦略や分析に生きる回答を得ることができる。</w:t>
            </w:r>
          </w:p>
          <w:p w14:paraId="3AA17FEB" w14:textId="70508E19" w:rsidR="00C50E9E" w:rsidRPr="00555C63" w:rsidRDefault="00C50E9E" w:rsidP="00C50E9E">
            <w:pPr>
              <w:adjustRightInd w:val="0"/>
              <w:snapToGrid w:val="0"/>
              <w:spacing w:after="0" w:line="240" w:lineRule="auto"/>
              <w:ind w:left="9" w:hangingChars="5" w:hanging="9"/>
              <w:jc w:val="both"/>
              <w:rPr>
                <w:rFonts w:ascii="ＭＳ ゴシック" w:hAnsi="ＭＳ ゴシック"/>
                <w:szCs w:val="18"/>
              </w:rPr>
            </w:pPr>
          </w:p>
        </w:tc>
      </w:tr>
      <w:tr w:rsidR="002F1BE5" w:rsidRPr="00555C63" w14:paraId="76A14413" w14:textId="77777777" w:rsidTr="00176005">
        <w:tblPrEx>
          <w:tblCellMar>
            <w:top w:w="4" w:type="dxa"/>
          </w:tblCellMar>
        </w:tblPrEx>
        <w:trPr>
          <w:trHeight w:val="283"/>
        </w:trPr>
        <w:tc>
          <w:tcPr>
            <w:tcW w:w="8970" w:type="dxa"/>
            <w:gridSpan w:val="7"/>
            <w:tcBorders>
              <w:top w:val="nil"/>
              <w:left w:val="single" w:sz="12" w:space="0" w:color="auto"/>
              <w:bottom w:val="nil"/>
              <w:right w:val="single" w:sz="12" w:space="0" w:color="auto"/>
            </w:tcBorders>
            <w:shd w:val="clear" w:color="auto" w:fill="DEEAF6" w:themeFill="accent1" w:themeFillTint="33"/>
            <w:vAlign w:val="center"/>
          </w:tcPr>
          <w:p w14:paraId="20B26389" w14:textId="77777777" w:rsidR="002F1BE5" w:rsidRPr="00555C63" w:rsidRDefault="002F1BE5" w:rsidP="002F1BE5">
            <w:pPr>
              <w:adjustRightInd w:val="0"/>
              <w:snapToGrid w:val="0"/>
              <w:spacing w:after="0" w:line="240" w:lineRule="auto"/>
              <w:ind w:left="0"/>
              <w:jc w:val="both"/>
              <w:rPr>
                <w:rFonts w:ascii="ＭＳ ゴシック" w:hAnsi="ＭＳ ゴシック"/>
                <w:szCs w:val="18"/>
              </w:rPr>
            </w:pPr>
            <w:r w:rsidRPr="00555C63">
              <w:rPr>
                <w:rFonts w:ascii="ＭＳ ゴシック" w:hAnsi="ＭＳ ゴシック"/>
                <w:szCs w:val="18"/>
              </w:rPr>
              <w:t>【次年度以降の取組】</w:t>
            </w:r>
          </w:p>
        </w:tc>
      </w:tr>
      <w:tr w:rsidR="002F1BE5" w:rsidRPr="00555C63" w14:paraId="39F4F551" w14:textId="77777777" w:rsidTr="00253ABB">
        <w:tblPrEx>
          <w:tblCellMar>
            <w:top w:w="4" w:type="dxa"/>
          </w:tblCellMar>
        </w:tblPrEx>
        <w:trPr>
          <w:trHeight w:val="2255"/>
        </w:trPr>
        <w:tc>
          <w:tcPr>
            <w:tcW w:w="8970" w:type="dxa"/>
            <w:gridSpan w:val="7"/>
            <w:tcBorders>
              <w:top w:val="nil"/>
              <w:left w:val="single" w:sz="12" w:space="0" w:color="auto"/>
              <w:bottom w:val="single" w:sz="18" w:space="0" w:color="auto"/>
              <w:right w:val="single" w:sz="12" w:space="0" w:color="auto"/>
            </w:tcBorders>
            <w:shd w:val="clear" w:color="auto" w:fill="auto"/>
          </w:tcPr>
          <w:p w14:paraId="4EB9D5BF" w14:textId="77777777" w:rsidR="00C50E9E" w:rsidRPr="00DE5C23" w:rsidRDefault="00C50E9E" w:rsidP="00C50E9E">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szCs w:val="18"/>
              </w:rPr>
              <w:t>(1)矢祭町魅力発信事業</w:t>
            </w:r>
          </w:p>
          <w:p w14:paraId="4A49E637" w14:textId="77777777" w:rsidR="00C50E9E" w:rsidRPr="00DE5C23" w:rsidRDefault="00C50E9E" w:rsidP="00C50E9E">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hint="eastAsia"/>
                <w:szCs w:val="18"/>
              </w:rPr>
              <w:t>①矢祭産品の首都圏展開</w:t>
            </w:r>
          </w:p>
          <w:p w14:paraId="1011A00E" w14:textId="77777777" w:rsidR="00C50E9E" w:rsidRPr="00DE5C23" w:rsidRDefault="00C50E9E" w:rsidP="00C50E9E">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hint="eastAsia"/>
                <w:szCs w:val="18"/>
              </w:rPr>
              <w:t>・水郡線を活用した農産品の輸送・販売／首都圏で売れる商品開発</w:t>
            </w:r>
          </w:p>
          <w:p w14:paraId="0F35E4EC" w14:textId="77777777" w:rsidR="00C50E9E" w:rsidRPr="00DE5C23" w:rsidRDefault="00C50E9E" w:rsidP="00C50E9E">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hint="eastAsia"/>
                <w:szCs w:val="18"/>
              </w:rPr>
              <w:t>・首都圏等ＪＲエキナカを活用した生産者自らによる農産品販売</w:t>
            </w:r>
          </w:p>
          <w:p w14:paraId="219BEF2E" w14:textId="77777777" w:rsidR="00C50E9E" w:rsidRPr="00DE5C23" w:rsidRDefault="00C50E9E" w:rsidP="00C50E9E">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hint="eastAsia"/>
                <w:szCs w:val="18"/>
              </w:rPr>
              <w:t>②おもてなし料理（田舎料理・矢祭産品活用）の提供</w:t>
            </w:r>
          </w:p>
          <w:p w14:paraId="76336916" w14:textId="77777777" w:rsidR="00C50E9E" w:rsidRPr="00DE5C23" w:rsidRDefault="00C50E9E" w:rsidP="00C50E9E">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hint="eastAsia"/>
                <w:szCs w:val="18"/>
              </w:rPr>
              <w:t>・旬のメニューの確立</w:t>
            </w:r>
          </w:p>
          <w:p w14:paraId="2D5365BB" w14:textId="77777777" w:rsidR="00C50E9E" w:rsidRPr="00DE5C23" w:rsidRDefault="00C50E9E" w:rsidP="00C50E9E">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hint="eastAsia"/>
                <w:szCs w:val="18"/>
              </w:rPr>
              <w:t>・提供施設の整備</w:t>
            </w:r>
          </w:p>
          <w:p w14:paraId="737290C5" w14:textId="77777777" w:rsidR="00C50E9E" w:rsidRPr="00DE5C23" w:rsidRDefault="00C50E9E" w:rsidP="00C50E9E">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szCs w:val="18"/>
              </w:rPr>
              <w:t>(2)もったいないのブランド化</w:t>
            </w:r>
          </w:p>
          <w:p w14:paraId="0D28CD9B" w14:textId="77777777" w:rsidR="00C50E9E" w:rsidRPr="00DE5C23" w:rsidRDefault="00C50E9E" w:rsidP="00C50E9E">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hint="eastAsia"/>
                <w:szCs w:val="18"/>
              </w:rPr>
              <w:t>①もったいない＝生きる知恵を次世代に継承</w:t>
            </w:r>
          </w:p>
          <w:p w14:paraId="7164667B" w14:textId="77777777" w:rsidR="00C50E9E" w:rsidRPr="00DE5C23" w:rsidRDefault="00C50E9E" w:rsidP="00C50E9E">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hint="eastAsia"/>
                <w:szCs w:val="18"/>
              </w:rPr>
              <w:t>・経済の豊かさだけではない</w:t>
            </w:r>
            <w:r w:rsidRPr="00DE5C23">
              <w:rPr>
                <w:rFonts w:ascii="ＭＳ ゴシック" w:hAnsi="ＭＳ ゴシック"/>
                <w:szCs w:val="18"/>
              </w:rPr>
              <w:t>Well-Beingな生き方の実践</w:t>
            </w:r>
          </w:p>
          <w:p w14:paraId="0EB4A418" w14:textId="33BC7F36" w:rsidR="00C50E9E" w:rsidRDefault="00C50E9E" w:rsidP="00C50E9E">
            <w:pPr>
              <w:adjustRightInd w:val="0"/>
              <w:snapToGrid w:val="0"/>
              <w:spacing w:after="0" w:line="240" w:lineRule="auto"/>
              <w:ind w:left="0"/>
              <w:jc w:val="both"/>
              <w:rPr>
                <w:rFonts w:ascii="ＭＳ ゴシック" w:hAnsi="ＭＳ ゴシック"/>
                <w:szCs w:val="18"/>
              </w:rPr>
            </w:pPr>
            <w:r w:rsidRPr="00DE5C23">
              <w:rPr>
                <w:rFonts w:ascii="ＭＳ ゴシック" w:hAnsi="ＭＳ ゴシック" w:hint="eastAsia"/>
                <w:szCs w:val="18"/>
              </w:rPr>
              <w:t>・</w:t>
            </w:r>
            <w:r w:rsidRPr="00DE5C23">
              <w:rPr>
                <w:rFonts w:ascii="ＭＳ ゴシック" w:hAnsi="ＭＳ ゴシック"/>
                <w:szCs w:val="18"/>
              </w:rPr>
              <w:t>SDGs時代の新しい生き方・働き方の提案　※ワーケーション等</w:t>
            </w:r>
          </w:p>
          <w:p w14:paraId="23BD8DC8" w14:textId="1A2709EC" w:rsidR="00C50E9E" w:rsidRPr="00555C63" w:rsidRDefault="00C50E9E" w:rsidP="002F1BE5">
            <w:pPr>
              <w:adjustRightInd w:val="0"/>
              <w:snapToGrid w:val="0"/>
              <w:spacing w:after="0" w:line="240" w:lineRule="auto"/>
              <w:ind w:left="0"/>
              <w:jc w:val="both"/>
              <w:rPr>
                <w:rFonts w:ascii="ＭＳ ゴシック" w:hAnsi="ＭＳ ゴシック"/>
                <w:szCs w:val="18"/>
              </w:rPr>
            </w:pPr>
          </w:p>
        </w:tc>
      </w:tr>
    </w:tbl>
    <w:p w14:paraId="0573FF18" w14:textId="77777777" w:rsidR="00592DD3" w:rsidRPr="00524EF3" w:rsidRDefault="00592DD3" w:rsidP="00283D01">
      <w:pPr>
        <w:ind w:left="-5"/>
        <w:rPr>
          <w:rFonts w:ascii="ＭＳ ゴシック" w:hAnsi="ＭＳ ゴシック"/>
          <w:szCs w:val="18"/>
        </w:rPr>
      </w:pPr>
    </w:p>
    <w:sectPr w:rsidR="00592DD3" w:rsidRPr="00524EF3" w:rsidSect="00283D01">
      <w:pgSz w:w="11906" w:h="16838" w:code="9"/>
      <w:pgMar w:top="1361" w:right="1486" w:bottom="1361" w:left="15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B9E81" w14:textId="77777777" w:rsidR="00D15315" w:rsidRDefault="00D15315" w:rsidP="00DB5C7A">
      <w:pPr>
        <w:spacing w:after="0" w:line="240" w:lineRule="auto"/>
      </w:pPr>
      <w:r>
        <w:separator/>
      </w:r>
    </w:p>
  </w:endnote>
  <w:endnote w:type="continuationSeparator" w:id="0">
    <w:p w14:paraId="53EBC318" w14:textId="77777777" w:rsidR="00D15315" w:rsidRDefault="00D15315" w:rsidP="00DB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774DA" w14:textId="77777777" w:rsidR="00D15315" w:rsidRDefault="00D15315" w:rsidP="00DB5C7A">
      <w:pPr>
        <w:spacing w:after="0" w:line="240" w:lineRule="auto"/>
      </w:pPr>
      <w:r>
        <w:separator/>
      </w:r>
    </w:p>
  </w:footnote>
  <w:footnote w:type="continuationSeparator" w:id="0">
    <w:p w14:paraId="260DC5CD" w14:textId="77777777" w:rsidR="00D15315" w:rsidRDefault="00D15315" w:rsidP="00DB5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897"/>
    <w:multiLevelType w:val="hybridMultilevel"/>
    <w:tmpl w:val="65B2F0F8"/>
    <w:lvl w:ilvl="0" w:tplc="EBAE26CA">
      <w:start w:val="1"/>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6C43359"/>
    <w:multiLevelType w:val="hybridMultilevel"/>
    <w:tmpl w:val="FB24594A"/>
    <w:lvl w:ilvl="0" w:tplc="3AA4EDA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0D6625"/>
    <w:multiLevelType w:val="hybridMultilevel"/>
    <w:tmpl w:val="581EE79C"/>
    <w:lvl w:ilvl="0" w:tplc="2B06EC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235EDF"/>
    <w:multiLevelType w:val="hybridMultilevel"/>
    <w:tmpl w:val="6D3AA758"/>
    <w:lvl w:ilvl="0" w:tplc="0AFEECA8">
      <w:start w:val="1"/>
      <w:numFmt w:val="decimalEnclosedCircle"/>
      <w:lvlText w:val="%1"/>
      <w:lvlJc w:val="left"/>
      <w:pPr>
        <w:ind w:left="350" w:hanging="36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abstractNum w:abstractNumId="4" w15:restartNumberingAfterBreak="0">
    <w:nsid w:val="28E47C79"/>
    <w:multiLevelType w:val="hybridMultilevel"/>
    <w:tmpl w:val="5B9842B2"/>
    <w:lvl w:ilvl="0" w:tplc="10747F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86844"/>
    <w:multiLevelType w:val="hybridMultilevel"/>
    <w:tmpl w:val="7B1EC9EE"/>
    <w:lvl w:ilvl="0" w:tplc="A8E02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657229"/>
    <w:multiLevelType w:val="hybridMultilevel"/>
    <w:tmpl w:val="A4C6DD5A"/>
    <w:lvl w:ilvl="0" w:tplc="B30E9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7374CB"/>
    <w:multiLevelType w:val="hybridMultilevel"/>
    <w:tmpl w:val="F2D22AC4"/>
    <w:lvl w:ilvl="0" w:tplc="89BEC898">
      <w:start w:val="1"/>
      <w:numFmt w:val="decimalEnclosedCircle"/>
      <w:lvlText w:val="%1"/>
      <w:lvlJc w:val="left"/>
      <w:pPr>
        <w:ind w:left="350" w:hanging="360"/>
      </w:pPr>
      <w:rPr>
        <w:rFonts w:hint="default"/>
      </w:rPr>
    </w:lvl>
    <w:lvl w:ilvl="1" w:tplc="04090017" w:tentative="1">
      <w:start w:val="1"/>
      <w:numFmt w:val="aiueoFullWidth"/>
      <w:lvlText w:val="(%2)"/>
      <w:lvlJc w:val="left"/>
      <w:pPr>
        <w:ind w:left="870" w:hanging="440"/>
      </w:pPr>
    </w:lvl>
    <w:lvl w:ilvl="2" w:tplc="04090011" w:tentative="1">
      <w:start w:val="1"/>
      <w:numFmt w:val="decimalEnclosedCircle"/>
      <w:lvlText w:val="%3"/>
      <w:lvlJc w:val="left"/>
      <w:pPr>
        <w:ind w:left="1310" w:hanging="440"/>
      </w:pPr>
    </w:lvl>
    <w:lvl w:ilvl="3" w:tplc="0409000F" w:tentative="1">
      <w:start w:val="1"/>
      <w:numFmt w:val="decimal"/>
      <w:lvlText w:val="%4."/>
      <w:lvlJc w:val="left"/>
      <w:pPr>
        <w:ind w:left="1750" w:hanging="440"/>
      </w:pPr>
    </w:lvl>
    <w:lvl w:ilvl="4" w:tplc="04090017" w:tentative="1">
      <w:start w:val="1"/>
      <w:numFmt w:val="aiueoFullWidth"/>
      <w:lvlText w:val="(%5)"/>
      <w:lvlJc w:val="left"/>
      <w:pPr>
        <w:ind w:left="2190" w:hanging="440"/>
      </w:pPr>
    </w:lvl>
    <w:lvl w:ilvl="5" w:tplc="04090011" w:tentative="1">
      <w:start w:val="1"/>
      <w:numFmt w:val="decimalEnclosedCircle"/>
      <w:lvlText w:val="%6"/>
      <w:lvlJc w:val="left"/>
      <w:pPr>
        <w:ind w:left="2630" w:hanging="440"/>
      </w:pPr>
    </w:lvl>
    <w:lvl w:ilvl="6" w:tplc="0409000F" w:tentative="1">
      <w:start w:val="1"/>
      <w:numFmt w:val="decimal"/>
      <w:lvlText w:val="%7."/>
      <w:lvlJc w:val="left"/>
      <w:pPr>
        <w:ind w:left="3070" w:hanging="440"/>
      </w:pPr>
    </w:lvl>
    <w:lvl w:ilvl="7" w:tplc="04090017" w:tentative="1">
      <w:start w:val="1"/>
      <w:numFmt w:val="aiueoFullWidth"/>
      <w:lvlText w:val="(%8)"/>
      <w:lvlJc w:val="left"/>
      <w:pPr>
        <w:ind w:left="3510" w:hanging="440"/>
      </w:pPr>
    </w:lvl>
    <w:lvl w:ilvl="8" w:tplc="04090011" w:tentative="1">
      <w:start w:val="1"/>
      <w:numFmt w:val="decimalEnclosedCircle"/>
      <w:lvlText w:val="%9"/>
      <w:lvlJc w:val="left"/>
      <w:pPr>
        <w:ind w:left="3950" w:hanging="440"/>
      </w:pPr>
    </w:lvl>
  </w:abstractNum>
  <w:abstractNum w:abstractNumId="8" w15:restartNumberingAfterBreak="0">
    <w:nsid w:val="573422D2"/>
    <w:multiLevelType w:val="hybridMultilevel"/>
    <w:tmpl w:val="581EE79C"/>
    <w:lvl w:ilvl="0" w:tplc="2B06EC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B9A5E92"/>
    <w:multiLevelType w:val="hybridMultilevel"/>
    <w:tmpl w:val="736EE404"/>
    <w:lvl w:ilvl="0" w:tplc="DD8E0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B94817"/>
    <w:multiLevelType w:val="hybridMultilevel"/>
    <w:tmpl w:val="8C46BAE6"/>
    <w:lvl w:ilvl="0" w:tplc="7342370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62CB51D3"/>
    <w:multiLevelType w:val="hybridMultilevel"/>
    <w:tmpl w:val="9006A780"/>
    <w:lvl w:ilvl="0" w:tplc="8042062C">
      <w:start w:val="1"/>
      <w:numFmt w:val="decimalFullWidth"/>
      <w:lvlText w:val="（%1）"/>
      <w:lvlJc w:val="left"/>
      <w:pPr>
        <w:ind w:left="547"/>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1" w:tplc="3BAA4056">
      <w:start w:val="1"/>
      <w:numFmt w:val="lowerLetter"/>
      <w:lvlText w:val="%2"/>
      <w:lvlJc w:val="left"/>
      <w:pPr>
        <w:ind w:left="129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2" w:tplc="A2FAD60A">
      <w:start w:val="1"/>
      <w:numFmt w:val="lowerRoman"/>
      <w:lvlText w:val="%3"/>
      <w:lvlJc w:val="left"/>
      <w:pPr>
        <w:ind w:left="201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3" w:tplc="BCC6A61A">
      <w:start w:val="1"/>
      <w:numFmt w:val="decimal"/>
      <w:lvlText w:val="%4"/>
      <w:lvlJc w:val="left"/>
      <w:pPr>
        <w:ind w:left="273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4" w:tplc="B2ECBBA8">
      <w:start w:val="1"/>
      <w:numFmt w:val="lowerLetter"/>
      <w:lvlText w:val="%5"/>
      <w:lvlJc w:val="left"/>
      <w:pPr>
        <w:ind w:left="345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5" w:tplc="BA6A1320">
      <w:start w:val="1"/>
      <w:numFmt w:val="lowerRoman"/>
      <w:lvlText w:val="%6"/>
      <w:lvlJc w:val="left"/>
      <w:pPr>
        <w:ind w:left="417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6" w:tplc="1304CD46">
      <w:start w:val="1"/>
      <w:numFmt w:val="decimal"/>
      <w:lvlText w:val="%7"/>
      <w:lvlJc w:val="left"/>
      <w:pPr>
        <w:ind w:left="489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7" w:tplc="72A8FA76">
      <w:start w:val="1"/>
      <w:numFmt w:val="lowerLetter"/>
      <w:lvlText w:val="%8"/>
      <w:lvlJc w:val="left"/>
      <w:pPr>
        <w:ind w:left="561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lvl w:ilvl="8" w:tplc="24FE7A0E">
      <w:start w:val="1"/>
      <w:numFmt w:val="lowerRoman"/>
      <w:lvlText w:val="%9"/>
      <w:lvlJc w:val="left"/>
      <w:pPr>
        <w:ind w:left="6336"/>
      </w:pPr>
      <w:rPr>
        <w:rFonts w:ascii="ＭＳ ゴシック" w:eastAsia="ＭＳ ゴシック" w:hAnsi="ＭＳ ゴシック" w:cs="ＭＳ ゴシック"/>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422454C"/>
    <w:multiLevelType w:val="hybridMultilevel"/>
    <w:tmpl w:val="D15E7D00"/>
    <w:lvl w:ilvl="0" w:tplc="F032701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7003DD"/>
    <w:multiLevelType w:val="hybridMultilevel"/>
    <w:tmpl w:val="DE223BFC"/>
    <w:lvl w:ilvl="0" w:tplc="3A2AEAD8">
      <w:start w:val="2"/>
      <w:numFmt w:val="bullet"/>
      <w:lvlText w:val="※"/>
      <w:lvlJc w:val="left"/>
      <w:pPr>
        <w:ind w:left="350" w:hanging="360"/>
      </w:pPr>
      <w:rPr>
        <w:rFonts w:ascii="ＭＳ ゴシック" w:eastAsia="ＭＳ ゴシック" w:hAnsi="ＭＳ ゴシック" w:cstheme="minorBidi" w:hint="eastAsia"/>
      </w:rPr>
    </w:lvl>
    <w:lvl w:ilvl="1" w:tplc="0409000B" w:tentative="1">
      <w:start w:val="1"/>
      <w:numFmt w:val="bullet"/>
      <w:lvlText w:val=""/>
      <w:lvlJc w:val="left"/>
      <w:pPr>
        <w:ind w:left="830" w:hanging="420"/>
      </w:pPr>
      <w:rPr>
        <w:rFonts w:ascii="Wingdings" w:hAnsi="Wingdings" w:hint="default"/>
      </w:rPr>
    </w:lvl>
    <w:lvl w:ilvl="2" w:tplc="0409000D" w:tentative="1">
      <w:start w:val="1"/>
      <w:numFmt w:val="bullet"/>
      <w:lvlText w:val=""/>
      <w:lvlJc w:val="left"/>
      <w:pPr>
        <w:ind w:left="1250" w:hanging="420"/>
      </w:pPr>
      <w:rPr>
        <w:rFonts w:ascii="Wingdings" w:hAnsi="Wingdings" w:hint="default"/>
      </w:rPr>
    </w:lvl>
    <w:lvl w:ilvl="3" w:tplc="04090001" w:tentative="1">
      <w:start w:val="1"/>
      <w:numFmt w:val="bullet"/>
      <w:lvlText w:val=""/>
      <w:lvlJc w:val="left"/>
      <w:pPr>
        <w:ind w:left="1670" w:hanging="420"/>
      </w:pPr>
      <w:rPr>
        <w:rFonts w:ascii="Wingdings" w:hAnsi="Wingdings" w:hint="default"/>
      </w:rPr>
    </w:lvl>
    <w:lvl w:ilvl="4" w:tplc="0409000B" w:tentative="1">
      <w:start w:val="1"/>
      <w:numFmt w:val="bullet"/>
      <w:lvlText w:val=""/>
      <w:lvlJc w:val="left"/>
      <w:pPr>
        <w:ind w:left="2090" w:hanging="420"/>
      </w:pPr>
      <w:rPr>
        <w:rFonts w:ascii="Wingdings" w:hAnsi="Wingdings" w:hint="default"/>
      </w:rPr>
    </w:lvl>
    <w:lvl w:ilvl="5" w:tplc="0409000D" w:tentative="1">
      <w:start w:val="1"/>
      <w:numFmt w:val="bullet"/>
      <w:lvlText w:val=""/>
      <w:lvlJc w:val="left"/>
      <w:pPr>
        <w:ind w:left="2510" w:hanging="420"/>
      </w:pPr>
      <w:rPr>
        <w:rFonts w:ascii="Wingdings" w:hAnsi="Wingdings" w:hint="default"/>
      </w:rPr>
    </w:lvl>
    <w:lvl w:ilvl="6" w:tplc="04090001" w:tentative="1">
      <w:start w:val="1"/>
      <w:numFmt w:val="bullet"/>
      <w:lvlText w:val=""/>
      <w:lvlJc w:val="left"/>
      <w:pPr>
        <w:ind w:left="2930" w:hanging="420"/>
      </w:pPr>
      <w:rPr>
        <w:rFonts w:ascii="Wingdings" w:hAnsi="Wingdings" w:hint="default"/>
      </w:rPr>
    </w:lvl>
    <w:lvl w:ilvl="7" w:tplc="0409000B" w:tentative="1">
      <w:start w:val="1"/>
      <w:numFmt w:val="bullet"/>
      <w:lvlText w:val=""/>
      <w:lvlJc w:val="left"/>
      <w:pPr>
        <w:ind w:left="3350" w:hanging="420"/>
      </w:pPr>
      <w:rPr>
        <w:rFonts w:ascii="Wingdings" w:hAnsi="Wingdings" w:hint="default"/>
      </w:rPr>
    </w:lvl>
    <w:lvl w:ilvl="8" w:tplc="0409000D" w:tentative="1">
      <w:start w:val="1"/>
      <w:numFmt w:val="bullet"/>
      <w:lvlText w:val=""/>
      <w:lvlJc w:val="left"/>
      <w:pPr>
        <w:ind w:left="3770" w:hanging="420"/>
      </w:pPr>
      <w:rPr>
        <w:rFonts w:ascii="Wingdings" w:hAnsi="Wingdings" w:hint="default"/>
      </w:rPr>
    </w:lvl>
  </w:abstractNum>
  <w:num w:numId="1">
    <w:abstractNumId w:val="11"/>
  </w:num>
  <w:num w:numId="2">
    <w:abstractNumId w:val="13"/>
  </w:num>
  <w:num w:numId="3">
    <w:abstractNumId w:val="0"/>
  </w:num>
  <w:num w:numId="4">
    <w:abstractNumId w:val="1"/>
  </w:num>
  <w:num w:numId="5">
    <w:abstractNumId w:val="2"/>
  </w:num>
  <w:num w:numId="6">
    <w:abstractNumId w:val="7"/>
  </w:num>
  <w:num w:numId="7">
    <w:abstractNumId w:val="5"/>
  </w:num>
  <w:num w:numId="8">
    <w:abstractNumId w:val="6"/>
  </w:num>
  <w:num w:numId="9">
    <w:abstractNumId w:val="8"/>
  </w:num>
  <w:num w:numId="10">
    <w:abstractNumId w:val="4"/>
  </w:num>
  <w:num w:numId="11">
    <w:abstractNumId w:val="3"/>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8A"/>
    <w:rsid w:val="00011411"/>
    <w:rsid w:val="00031509"/>
    <w:rsid w:val="00042BEE"/>
    <w:rsid w:val="00052841"/>
    <w:rsid w:val="000539D4"/>
    <w:rsid w:val="000651BB"/>
    <w:rsid w:val="00084DB3"/>
    <w:rsid w:val="00090655"/>
    <w:rsid w:val="00093919"/>
    <w:rsid w:val="000A5C29"/>
    <w:rsid w:val="000B103F"/>
    <w:rsid w:val="000F12E0"/>
    <w:rsid w:val="000F59D2"/>
    <w:rsid w:val="0012137E"/>
    <w:rsid w:val="00127ED8"/>
    <w:rsid w:val="0013553E"/>
    <w:rsid w:val="0014076A"/>
    <w:rsid w:val="00146DAC"/>
    <w:rsid w:val="00176005"/>
    <w:rsid w:val="00192E0A"/>
    <w:rsid w:val="001A09CF"/>
    <w:rsid w:val="001A2A83"/>
    <w:rsid w:val="001B1E1B"/>
    <w:rsid w:val="001C1609"/>
    <w:rsid w:val="001D1250"/>
    <w:rsid w:val="001D18CD"/>
    <w:rsid w:val="001D23E9"/>
    <w:rsid w:val="001E2A80"/>
    <w:rsid w:val="00200144"/>
    <w:rsid w:val="00222939"/>
    <w:rsid w:val="00225C49"/>
    <w:rsid w:val="00231119"/>
    <w:rsid w:val="00231A16"/>
    <w:rsid w:val="00233056"/>
    <w:rsid w:val="00237D50"/>
    <w:rsid w:val="002409EE"/>
    <w:rsid w:val="002509A4"/>
    <w:rsid w:val="00251C0D"/>
    <w:rsid w:val="002529DC"/>
    <w:rsid w:val="00253ABB"/>
    <w:rsid w:val="00255BAB"/>
    <w:rsid w:val="0025665E"/>
    <w:rsid w:val="00267F5B"/>
    <w:rsid w:val="00270126"/>
    <w:rsid w:val="00274A87"/>
    <w:rsid w:val="00283D01"/>
    <w:rsid w:val="00292514"/>
    <w:rsid w:val="002B39B1"/>
    <w:rsid w:val="002B5A3B"/>
    <w:rsid w:val="002B62C3"/>
    <w:rsid w:val="002F1BE5"/>
    <w:rsid w:val="002F277A"/>
    <w:rsid w:val="002F714B"/>
    <w:rsid w:val="0031230D"/>
    <w:rsid w:val="00321C77"/>
    <w:rsid w:val="0032306D"/>
    <w:rsid w:val="003352B6"/>
    <w:rsid w:val="003466FD"/>
    <w:rsid w:val="00354DF1"/>
    <w:rsid w:val="003575C3"/>
    <w:rsid w:val="00363E56"/>
    <w:rsid w:val="00382F05"/>
    <w:rsid w:val="00392677"/>
    <w:rsid w:val="00393264"/>
    <w:rsid w:val="003932D6"/>
    <w:rsid w:val="003A7F5D"/>
    <w:rsid w:val="003C3EC9"/>
    <w:rsid w:val="003C669F"/>
    <w:rsid w:val="003D7B13"/>
    <w:rsid w:val="003E32F3"/>
    <w:rsid w:val="003F72D3"/>
    <w:rsid w:val="00400DF2"/>
    <w:rsid w:val="004120F3"/>
    <w:rsid w:val="004225FB"/>
    <w:rsid w:val="00451D28"/>
    <w:rsid w:val="00467F24"/>
    <w:rsid w:val="00473FFD"/>
    <w:rsid w:val="00485CEA"/>
    <w:rsid w:val="0049189C"/>
    <w:rsid w:val="004A4F92"/>
    <w:rsid w:val="004B0AC3"/>
    <w:rsid w:val="004B4E48"/>
    <w:rsid w:val="004C3636"/>
    <w:rsid w:val="004D48C1"/>
    <w:rsid w:val="004D755E"/>
    <w:rsid w:val="004F5097"/>
    <w:rsid w:val="0050128C"/>
    <w:rsid w:val="005133DC"/>
    <w:rsid w:val="00524EF3"/>
    <w:rsid w:val="005262C5"/>
    <w:rsid w:val="0053049E"/>
    <w:rsid w:val="005377D3"/>
    <w:rsid w:val="00546CF3"/>
    <w:rsid w:val="005513BD"/>
    <w:rsid w:val="00555C63"/>
    <w:rsid w:val="00570FCF"/>
    <w:rsid w:val="0057265A"/>
    <w:rsid w:val="0057625D"/>
    <w:rsid w:val="00592DD3"/>
    <w:rsid w:val="005972E4"/>
    <w:rsid w:val="005B0AE9"/>
    <w:rsid w:val="005C47F8"/>
    <w:rsid w:val="005D46BA"/>
    <w:rsid w:val="005F0B8F"/>
    <w:rsid w:val="005F4E67"/>
    <w:rsid w:val="005F5325"/>
    <w:rsid w:val="00602773"/>
    <w:rsid w:val="0060322D"/>
    <w:rsid w:val="00622D7A"/>
    <w:rsid w:val="0064681F"/>
    <w:rsid w:val="00652DBF"/>
    <w:rsid w:val="0065398D"/>
    <w:rsid w:val="00662EC3"/>
    <w:rsid w:val="0066347C"/>
    <w:rsid w:val="006864DA"/>
    <w:rsid w:val="00691D95"/>
    <w:rsid w:val="006A16B7"/>
    <w:rsid w:val="006B081D"/>
    <w:rsid w:val="006B2F92"/>
    <w:rsid w:val="006C384A"/>
    <w:rsid w:val="006D2DAD"/>
    <w:rsid w:val="006D42DD"/>
    <w:rsid w:val="006F0BD4"/>
    <w:rsid w:val="007005BE"/>
    <w:rsid w:val="00715B2F"/>
    <w:rsid w:val="00725D2A"/>
    <w:rsid w:val="00726906"/>
    <w:rsid w:val="00737097"/>
    <w:rsid w:val="007375E3"/>
    <w:rsid w:val="00741A57"/>
    <w:rsid w:val="007520A5"/>
    <w:rsid w:val="007537C8"/>
    <w:rsid w:val="00754206"/>
    <w:rsid w:val="0078740C"/>
    <w:rsid w:val="00797B7E"/>
    <w:rsid w:val="007A0992"/>
    <w:rsid w:val="007B1BAD"/>
    <w:rsid w:val="007B4DA7"/>
    <w:rsid w:val="007B5E62"/>
    <w:rsid w:val="007E399B"/>
    <w:rsid w:val="008008C6"/>
    <w:rsid w:val="00804A04"/>
    <w:rsid w:val="00811A36"/>
    <w:rsid w:val="00814859"/>
    <w:rsid w:val="00816815"/>
    <w:rsid w:val="008225CB"/>
    <w:rsid w:val="00833CF4"/>
    <w:rsid w:val="00835403"/>
    <w:rsid w:val="00835B01"/>
    <w:rsid w:val="00840DAD"/>
    <w:rsid w:val="0086135A"/>
    <w:rsid w:val="00863621"/>
    <w:rsid w:val="00863660"/>
    <w:rsid w:val="00867EF1"/>
    <w:rsid w:val="00874449"/>
    <w:rsid w:val="0088181F"/>
    <w:rsid w:val="008B64A7"/>
    <w:rsid w:val="008C2662"/>
    <w:rsid w:val="008E392C"/>
    <w:rsid w:val="008F3228"/>
    <w:rsid w:val="008F7793"/>
    <w:rsid w:val="00900BBB"/>
    <w:rsid w:val="00917604"/>
    <w:rsid w:val="00925C8A"/>
    <w:rsid w:val="00946962"/>
    <w:rsid w:val="00950558"/>
    <w:rsid w:val="00953B00"/>
    <w:rsid w:val="0095410A"/>
    <w:rsid w:val="00956943"/>
    <w:rsid w:val="0096589F"/>
    <w:rsid w:val="00991EDC"/>
    <w:rsid w:val="00992362"/>
    <w:rsid w:val="009A2216"/>
    <w:rsid w:val="009A374F"/>
    <w:rsid w:val="009A37C3"/>
    <w:rsid w:val="009D2B41"/>
    <w:rsid w:val="009D457C"/>
    <w:rsid w:val="009D7F25"/>
    <w:rsid w:val="009E2A39"/>
    <w:rsid w:val="00A03607"/>
    <w:rsid w:val="00A17E46"/>
    <w:rsid w:val="00A22486"/>
    <w:rsid w:val="00A25346"/>
    <w:rsid w:val="00A33795"/>
    <w:rsid w:val="00A51B29"/>
    <w:rsid w:val="00A91D54"/>
    <w:rsid w:val="00A93ABB"/>
    <w:rsid w:val="00AA1C91"/>
    <w:rsid w:val="00AC198A"/>
    <w:rsid w:val="00AC5F21"/>
    <w:rsid w:val="00AC63E1"/>
    <w:rsid w:val="00AD1933"/>
    <w:rsid w:val="00AE0394"/>
    <w:rsid w:val="00AE20C6"/>
    <w:rsid w:val="00AE7CBB"/>
    <w:rsid w:val="00AF0E1A"/>
    <w:rsid w:val="00B0488B"/>
    <w:rsid w:val="00B133CD"/>
    <w:rsid w:val="00B370ED"/>
    <w:rsid w:val="00B6711A"/>
    <w:rsid w:val="00BB49C0"/>
    <w:rsid w:val="00BC196B"/>
    <w:rsid w:val="00BD6548"/>
    <w:rsid w:val="00BD67A8"/>
    <w:rsid w:val="00BE020B"/>
    <w:rsid w:val="00BE301C"/>
    <w:rsid w:val="00BE3431"/>
    <w:rsid w:val="00BF0728"/>
    <w:rsid w:val="00C02379"/>
    <w:rsid w:val="00C041BD"/>
    <w:rsid w:val="00C050BA"/>
    <w:rsid w:val="00C11032"/>
    <w:rsid w:val="00C127A4"/>
    <w:rsid w:val="00C12D61"/>
    <w:rsid w:val="00C30F59"/>
    <w:rsid w:val="00C47632"/>
    <w:rsid w:val="00C50E9E"/>
    <w:rsid w:val="00C53CB3"/>
    <w:rsid w:val="00C6132B"/>
    <w:rsid w:val="00C75E90"/>
    <w:rsid w:val="00C93A0C"/>
    <w:rsid w:val="00C97511"/>
    <w:rsid w:val="00CA00D0"/>
    <w:rsid w:val="00CA068B"/>
    <w:rsid w:val="00CA3F7E"/>
    <w:rsid w:val="00CC369E"/>
    <w:rsid w:val="00CE05DE"/>
    <w:rsid w:val="00CE3374"/>
    <w:rsid w:val="00D04D2A"/>
    <w:rsid w:val="00D12012"/>
    <w:rsid w:val="00D15315"/>
    <w:rsid w:val="00D2545B"/>
    <w:rsid w:val="00D27760"/>
    <w:rsid w:val="00D36A57"/>
    <w:rsid w:val="00D44704"/>
    <w:rsid w:val="00D51E03"/>
    <w:rsid w:val="00D655E5"/>
    <w:rsid w:val="00D74CBF"/>
    <w:rsid w:val="00DA2E1F"/>
    <w:rsid w:val="00DA7EB7"/>
    <w:rsid w:val="00DB2EC5"/>
    <w:rsid w:val="00DB4BE2"/>
    <w:rsid w:val="00DB5C7A"/>
    <w:rsid w:val="00DB6D6E"/>
    <w:rsid w:val="00DC0BB6"/>
    <w:rsid w:val="00DC1D60"/>
    <w:rsid w:val="00DC2DE8"/>
    <w:rsid w:val="00E14BAF"/>
    <w:rsid w:val="00E2488B"/>
    <w:rsid w:val="00E5001A"/>
    <w:rsid w:val="00E55384"/>
    <w:rsid w:val="00E63ACB"/>
    <w:rsid w:val="00E65D75"/>
    <w:rsid w:val="00E77AE6"/>
    <w:rsid w:val="00EB1A1C"/>
    <w:rsid w:val="00EB2C56"/>
    <w:rsid w:val="00EB4DFA"/>
    <w:rsid w:val="00F108A9"/>
    <w:rsid w:val="00F120EC"/>
    <w:rsid w:val="00F23121"/>
    <w:rsid w:val="00F32C61"/>
    <w:rsid w:val="00F367FA"/>
    <w:rsid w:val="00F45F9B"/>
    <w:rsid w:val="00F46E4A"/>
    <w:rsid w:val="00F66006"/>
    <w:rsid w:val="00F86475"/>
    <w:rsid w:val="00FC18A0"/>
    <w:rsid w:val="00FC1F28"/>
    <w:rsid w:val="00FD0E1B"/>
    <w:rsid w:val="00FD1D0E"/>
    <w:rsid w:val="00FD4FB8"/>
    <w:rsid w:val="00FE16BE"/>
    <w:rsid w:val="00FE59DA"/>
    <w:rsid w:val="00FF4563"/>
    <w:rsid w:val="00FF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576DD3"/>
  <w15:docId w15:val="{7A5FD7F4-F7AB-4F31-B546-4DB14F65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18"/>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D4FB8"/>
    <w:pPr>
      <w:spacing w:after="3" w:line="265" w:lineRule="auto"/>
      <w:ind w:left="10" w:hanging="1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B5C7A"/>
    <w:pPr>
      <w:tabs>
        <w:tab w:val="center" w:pos="4252"/>
        <w:tab w:val="right" w:pos="8504"/>
      </w:tabs>
      <w:snapToGrid w:val="0"/>
    </w:pPr>
  </w:style>
  <w:style w:type="character" w:customStyle="1" w:styleId="a4">
    <w:name w:val="ヘッダー (文字)"/>
    <w:basedOn w:val="a0"/>
    <w:link w:val="a3"/>
    <w:uiPriority w:val="99"/>
    <w:rsid w:val="00DB5C7A"/>
    <w:rPr>
      <w:rFonts w:ascii="ＭＳ ゴシック" w:eastAsia="ＭＳ ゴシック" w:hAnsi="ＭＳ ゴシック" w:cs="ＭＳ ゴシック"/>
      <w:color w:val="000000"/>
      <w:sz w:val="18"/>
    </w:rPr>
  </w:style>
  <w:style w:type="paragraph" w:styleId="a5">
    <w:name w:val="footer"/>
    <w:basedOn w:val="a"/>
    <w:link w:val="a6"/>
    <w:uiPriority w:val="99"/>
    <w:unhideWhenUsed/>
    <w:rsid w:val="00DB5C7A"/>
    <w:pPr>
      <w:tabs>
        <w:tab w:val="center" w:pos="4252"/>
        <w:tab w:val="right" w:pos="8504"/>
      </w:tabs>
      <w:snapToGrid w:val="0"/>
    </w:pPr>
  </w:style>
  <w:style w:type="character" w:customStyle="1" w:styleId="a6">
    <w:name w:val="フッター (文字)"/>
    <w:basedOn w:val="a0"/>
    <w:link w:val="a5"/>
    <w:uiPriority w:val="99"/>
    <w:rsid w:val="00DB5C7A"/>
    <w:rPr>
      <w:rFonts w:ascii="ＭＳ ゴシック" w:eastAsia="ＭＳ ゴシック" w:hAnsi="ＭＳ ゴシック" w:cs="ＭＳ ゴシック"/>
      <w:color w:val="000000"/>
      <w:sz w:val="18"/>
    </w:rPr>
  </w:style>
  <w:style w:type="paragraph" w:styleId="a7">
    <w:name w:val="Balloon Text"/>
    <w:basedOn w:val="a"/>
    <w:link w:val="a8"/>
    <w:uiPriority w:val="99"/>
    <w:semiHidden/>
    <w:unhideWhenUsed/>
    <w:rsid w:val="00622D7A"/>
    <w:pPr>
      <w:spacing w:after="0" w:line="240" w:lineRule="auto"/>
    </w:pPr>
    <w:rPr>
      <w:rFonts w:asciiTheme="majorHAnsi" w:eastAsiaTheme="majorEastAsia" w:hAnsiTheme="majorHAnsi" w:cstheme="majorBidi"/>
      <w:szCs w:val="18"/>
    </w:rPr>
  </w:style>
  <w:style w:type="character" w:customStyle="1" w:styleId="a8">
    <w:name w:val="吹き出し (文字)"/>
    <w:basedOn w:val="a0"/>
    <w:link w:val="a7"/>
    <w:uiPriority w:val="99"/>
    <w:semiHidden/>
    <w:rsid w:val="00622D7A"/>
    <w:rPr>
      <w:rFonts w:asciiTheme="majorHAnsi" w:eastAsiaTheme="majorEastAsia" w:hAnsiTheme="majorHAnsi" w:cstheme="majorBidi"/>
      <w:szCs w:val="18"/>
    </w:rPr>
  </w:style>
  <w:style w:type="paragraph" w:styleId="a9">
    <w:name w:val="List Paragraph"/>
    <w:basedOn w:val="a"/>
    <w:uiPriority w:val="34"/>
    <w:qFormat/>
    <w:rsid w:val="00D12012"/>
    <w:pPr>
      <w:ind w:leftChars="400" w:left="840"/>
    </w:pPr>
  </w:style>
  <w:style w:type="character" w:styleId="aa">
    <w:name w:val="annotation reference"/>
    <w:basedOn w:val="a0"/>
    <w:uiPriority w:val="99"/>
    <w:semiHidden/>
    <w:unhideWhenUsed/>
    <w:rsid w:val="001A2A83"/>
    <w:rPr>
      <w:sz w:val="18"/>
      <w:szCs w:val="18"/>
    </w:rPr>
  </w:style>
  <w:style w:type="paragraph" w:styleId="ab">
    <w:name w:val="annotation text"/>
    <w:basedOn w:val="a"/>
    <w:link w:val="ac"/>
    <w:uiPriority w:val="99"/>
    <w:semiHidden/>
    <w:unhideWhenUsed/>
    <w:rsid w:val="001A2A83"/>
  </w:style>
  <w:style w:type="character" w:customStyle="1" w:styleId="ac">
    <w:name w:val="コメント文字列 (文字)"/>
    <w:basedOn w:val="a0"/>
    <w:link w:val="ab"/>
    <w:uiPriority w:val="99"/>
    <w:semiHidden/>
    <w:rsid w:val="001A2A83"/>
  </w:style>
  <w:style w:type="paragraph" w:styleId="ad">
    <w:name w:val="annotation subject"/>
    <w:basedOn w:val="ab"/>
    <w:next w:val="ab"/>
    <w:link w:val="ae"/>
    <w:uiPriority w:val="99"/>
    <w:semiHidden/>
    <w:unhideWhenUsed/>
    <w:rsid w:val="001A2A83"/>
    <w:rPr>
      <w:b/>
      <w:bCs/>
    </w:rPr>
  </w:style>
  <w:style w:type="character" w:customStyle="1" w:styleId="ae">
    <w:name w:val="コメント内容 (文字)"/>
    <w:basedOn w:val="ac"/>
    <w:link w:val="ad"/>
    <w:uiPriority w:val="99"/>
    <w:semiHidden/>
    <w:rsid w:val="001A2A83"/>
    <w:rPr>
      <w:b/>
      <w:bCs/>
    </w:rPr>
  </w:style>
  <w:style w:type="paragraph" w:styleId="af">
    <w:name w:val="Revision"/>
    <w:hidden/>
    <w:uiPriority w:val="99"/>
    <w:semiHidden/>
    <w:rsid w:val="0053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416B1-AF63-4768-8920-1B106EF2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697</Words>
  <Characters>3975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HP-PC49</cp:lastModifiedBy>
  <cp:revision>5</cp:revision>
  <cp:lastPrinted>2023-05-17T01:02:00Z</cp:lastPrinted>
  <dcterms:created xsi:type="dcterms:W3CDTF">2023-05-17T00:59:00Z</dcterms:created>
  <dcterms:modified xsi:type="dcterms:W3CDTF">2023-07-04T06:53:00Z</dcterms:modified>
</cp:coreProperties>
</file>